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A8A5B" w14:textId="77777777" w:rsidR="00617F26" w:rsidRPr="00D94710" w:rsidRDefault="00617F26" w:rsidP="00B05288">
      <w:pPr>
        <w:pStyle w:val="2"/>
        <w:spacing w:line="280" w:lineRule="exact"/>
        <w:ind w:left="0"/>
        <w:jc w:val="both"/>
        <w:rPr>
          <w:rFonts w:ascii="標楷體" w:eastAsia="標楷體" w:hAnsi="標楷體"/>
          <w:sz w:val="32"/>
          <w:szCs w:val="32"/>
        </w:rPr>
      </w:pPr>
      <w:r w:rsidRPr="00D94710">
        <w:rPr>
          <w:rFonts w:ascii="標楷體" w:eastAsia="標楷體" w:hAnsi="標楷體" w:hint="eastAsia"/>
          <w:sz w:val="32"/>
          <w:szCs w:val="32"/>
        </w:rPr>
        <w:t>教育部體育署110年補助直轄市及縣市政府推動學校足球建設工程計畫</w:t>
      </w:r>
    </w:p>
    <w:p w14:paraId="34100128" w14:textId="16837AEF" w:rsidR="00CE0D5D" w:rsidRDefault="00617F26" w:rsidP="00B05288">
      <w:pPr>
        <w:pStyle w:val="2"/>
        <w:spacing w:line="280" w:lineRule="exact"/>
        <w:ind w:left="0"/>
        <w:jc w:val="center"/>
        <w:rPr>
          <w:rFonts w:ascii="標楷體" w:eastAsia="標楷體" w:hAnsi="標楷體" w:hint="eastAsia"/>
          <w:sz w:val="32"/>
          <w:szCs w:val="32"/>
        </w:rPr>
      </w:pPr>
      <w:proofErr w:type="gramStart"/>
      <w:r w:rsidRPr="00D94710">
        <w:rPr>
          <w:rFonts w:ascii="標楷體" w:eastAsia="標楷體" w:hAnsi="標楷體" w:hint="eastAsia"/>
          <w:sz w:val="32"/>
          <w:szCs w:val="32"/>
        </w:rPr>
        <w:t>臺</w:t>
      </w:r>
      <w:proofErr w:type="gramEnd"/>
      <w:r w:rsidRPr="00D94710">
        <w:rPr>
          <w:rFonts w:ascii="標楷體" w:eastAsia="標楷體" w:hAnsi="標楷體" w:hint="eastAsia"/>
          <w:sz w:val="32"/>
          <w:szCs w:val="32"/>
        </w:rPr>
        <w:t>中市</w:t>
      </w:r>
      <w:r w:rsidR="00C21EC1" w:rsidRPr="00D94710">
        <w:rPr>
          <w:rFonts w:ascii="標楷體" w:eastAsia="標楷體" w:hAnsi="標楷體"/>
          <w:sz w:val="32"/>
          <w:szCs w:val="32"/>
        </w:rPr>
        <w:t xml:space="preserve">110 年 C </w:t>
      </w:r>
      <w:r w:rsidRPr="00D94710">
        <w:rPr>
          <w:rFonts w:ascii="標楷體" w:eastAsia="標楷體" w:hAnsi="標楷體"/>
          <w:sz w:val="32"/>
          <w:szCs w:val="32"/>
        </w:rPr>
        <w:t>級裁判講習會</w:t>
      </w:r>
    </w:p>
    <w:p w14:paraId="64788AAB" w14:textId="77777777" w:rsidR="00D94710" w:rsidRPr="00D94710" w:rsidRDefault="00D94710" w:rsidP="00B05288">
      <w:pPr>
        <w:pStyle w:val="2"/>
        <w:spacing w:line="280" w:lineRule="exact"/>
        <w:ind w:left="0"/>
        <w:jc w:val="center"/>
        <w:rPr>
          <w:rFonts w:ascii="標楷體" w:eastAsia="標楷體" w:hAnsi="標楷體"/>
          <w:sz w:val="24"/>
          <w:szCs w:val="24"/>
        </w:rPr>
      </w:pPr>
    </w:p>
    <w:p w14:paraId="74158D15" w14:textId="765FFF0A" w:rsidR="00617F26" w:rsidRPr="00D94710" w:rsidRDefault="00CE0D5D" w:rsidP="00B05288">
      <w:pPr>
        <w:pStyle w:val="Default"/>
        <w:spacing w:line="280" w:lineRule="exact"/>
        <w:rPr>
          <w:rFonts w:hAnsi="標楷體"/>
          <w:color w:val="auto"/>
          <w:spacing w:val="-8"/>
          <w:lang w:eastAsia="zh-TW"/>
        </w:rPr>
      </w:pPr>
      <w:r w:rsidRPr="00D94710">
        <w:rPr>
          <w:rFonts w:hAnsi="標楷體" w:hint="eastAsia"/>
          <w:color w:val="auto"/>
          <w:lang w:eastAsia="zh-TW"/>
        </w:rPr>
        <w:t xml:space="preserve">  </w:t>
      </w:r>
      <w:r w:rsidR="00C21EC1" w:rsidRPr="00D94710">
        <w:rPr>
          <w:rFonts w:hAnsi="標楷體"/>
          <w:color w:val="auto"/>
          <w:lang w:eastAsia="zh-TW"/>
        </w:rPr>
        <w:t>一</w:t>
      </w:r>
      <w:r w:rsidR="00C21EC1" w:rsidRPr="00D94710">
        <w:rPr>
          <w:rFonts w:hAnsi="標楷體"/>
          <w:color w:val="auto"/>
          <w:spacing w:val="4"/>
          <w:lang w:eastAsia="zh-TW"/>
        </w:rPr>
        <w:t>、</w:t>
      </w:r>
      <w:r w:rsidR="00C21EC1" w:rsidRPr="00D94710">
        <w:rPr>
          <w:rFonts w:hAnsi="標楷體"/>
          <w:color w:val="auto"/>
          <w:lang w:eastAsia="zh-TW"/>
        </w:rPr>
        <w:t>目</w:t>
      </w:r>
      <w:r w:rsidR="00C21EC1" w:rsidRPr="00D94710">
        <w:rPr>
          <w:rFonts w:hAnsi="標楷體"/>
          <w:color w:val="auto"/>
          <w:lang w:eastAsia="zh-TW"/>
        </w:rPr>
        <w:tab/>
      </w:r>
      <w:r w:rsidR="00C21EC1" w:rsidRPr="00D94710">
        <w:rPr>
          <w:rFonts w:hAnsi="標楷體"/>
          <w:color w:val="auto"/>
          <w:spacing w:val="-8"/>
          <w:lang w:eastAsia="zh-TW"/>
        </w:rPr>
        <w:t>的：</w:t>
      </w:r>
      <w:r w:rsidR="00C21EC1" w:rsidRPr="00D94710">
        <w:rPr>
          <w:rFonts w:hAnsi="標楷體"/>
          <w:color w:val="auto"/>
          <w:lang w:eastAsia="zh-TW"/>
        </w:rPr>
        <w:t>建立健全足球裁判制</w:t>
      </w:r>
      <w:r w:rsidR="00C21EC1" w:rsidRPr="00D94710">
        <w:rPr>
          <w:rFonts w:hAnsi="標楷體"/>
          <w:color w:val="auto"/>
          <w:spacing w:val="-8"/>
          <w:lang w:eastAsia="zh-TW"/>
        </w:rPr>
        <w:t>度，</w:t>
      </w:r>
      <w:r w:rsidR="00C21EC1" w:rsidRPr="00D94710">
        <w:rPr>
          <w:rFonts w:hAnsi="標楷體"/>
          <w:color w:val="auto"/>
          <w:lang w:eastAsia="zh-TW"/>
        </w:rPr>
        <w:t>提高我國足球裁判素</w:t>
      </w:r>
      <w:r w:rsidR="00C21EC1" w:rsidRPr="00D94710">
        <w:rPr>
          <w:rFonts w:hAnsi="標楷體"/>
          <w:color w:val="auto"/>
          <w:spacing w:val="-8"/>
          <w:lang w:eastAsia="zh-TW"/>
        </w:rPr>
        <w:t>質，</w:t>
      </w:r>
      <w:r w:rsidR="00C21EC1" w:rsidRPr="00D94710">
        <w:rPr>
          <w:rFonts w:hAnsi="標楷體"/>
          <w:color w:val="auto"/>
          <w:lang w:eastAsia="zh-TW"/>
        </w:rPr>
        <w:t>培養足球</w:t>
      </w:r>
      <w:r w:rsidR="004F4440" w:rsidRPr="00D94710">
        <w:rPr>
          <w:rFonts w:hAnsi="標楷體" w:hint="eastAsia"/>
          <w:color w:val="auto"/>
          <w:lang w:eastAsia="zh-TW"/>
        </w:rPr>
        <w:t>在地</w:t>
      </w:r>
      <w:r w:rsidR="00C21EC1" w:rsidRPr="00D94710">
        <w:rPr>
          <w:rFonts w:hAnsi="標楷體"/>
          <w:color w:val="auto"/>
          <w:lang w:eastAsia="zh-TW"/>
        </w:rPr>
        <w:t>裁判人</w:t>
      </w:r>
      <w:r w:rsidR="00C21EC1" w:rsidRPr="00D94710">
        <w:rPr>
          <w:rFonts w:hAnsi="標楷體"/>
          <w:color w:val="auto"/>
          <w:spacing w:val="-8"/>
          <w:lang w:eastAsia="zh-TW"/>
        </w:rPr>
        <w:t>才，</w:t>
      </w:r>
      <w:r w:rsidR="00617F26" w:rsidRPr="00D94710">
        <w:rPr>
          <w:rFonts w:hAnsi="標楷體"/>
          <w:color w:val="auto"/>
          <w:spacing w:val="-8"/>
          <w:lang w:eastAsia="zh-TW"/>
        </w:rPr>
        <w:t xml:space="preserve"> </w:t>
      </w:r>
    </w:p>
    <w:p w14:paraId="79D25097" w14:textId="77777777" w:rsidR="00AE7403" w:rsidRPr="00D94710" w:rsidRDefault="00617F26" w:rsidP="00B05288">
      <w:pPr>
        <w:pStyle w:val="Default"/>
        <w:spacing w:line="280" w:lineRule="exact"/>
        <w:rPr>
          <w:rFonts w:hAnsi="標楷體"/>
          <w:color w:val="auto"/>
          <w:lang w:eastAsia="zh-TW"/>
        </w:rPr>
      </w:pPr>
      <w:r w:rsidRPr="00D94710">
        <w:rPr>
          <w:rFonts w:hAnsi="標楷體" w:hint="eastAsia"/>
          <w:color w:val="auto"/>
          <w:spacing w:val="-8"/>
          <w:lang w:eastAsia="zh-TW"/>
        </w:rPr>
        <w:t xml:space="preserve">                 </w:t>
      </w:r>
      <w:r w:rsidR="00C21EC1" w:rsidRPr="00D94710">
        <w:rPr>
          <w:rFonts w:hAnsi="標楷體"/>
          <w:color w:val="auto"/>
          <w:lang w:eastAsia="zh-TW"/>
        </w:rPr>
        <w:t>提升</w:t>
      </w:r>
      <w:r w:rsidR="00C21EC1" w:rsidRPr="00D94710">
        <w:rPr>
          <w:rFonts w:hAnsi="標楷體"/>
          <w:color w:val="auto"/>
          <w:spacing w:val="-3"/>
          <w:lang w:eastAsia="zh-TW"/>
        </w:rPr>
        <w:t>我</w:t>
      </w:r>
      <w:r w:rsidR="00C21EC1" w:rsidRPr="00D94710">
        <w:rPr>
          <w:rFonts w:hAnsi="標楷體"/>
          <w:color w:val="auto"/>
          <w:lang w:eastAsia="zh-TW"/>
        </w:rPr>
        <w:t>國足球技術水準，以利推展</w:t>
      </w:r>
      <w:proofErr w:type="gramStart"/>
      <w:r w:rsidR="004F4440" w:rsidRPr="00D94710">
        <w:rPr>
          <w:rFonts w:hAnsi="標楷體" w:hint="eastAsia"/>
          <w:color w:val="auto"/>
          <w:lang w:eastAsia="zh-TW"/>
        </w:rPr>
        <w:t>臺</w:t>
      </w:r>
      <w:proofErr w:type="gramEnd"/>
      <w:r w:rsidR="004F4440" w:rsidRPr="00D94710">
        <w:rPr>
          <w:rFonts w:hAnsi="標楷體" w:hint="eastAsia"/>
          <w:color w:val="auto"/>
          <w:lang w:eastAsia="zh-TW"/>
        </w:rPr>
        <w:t>中市</w:t>
      </w:r>
      <w:r w:rsidR="00C21EC1" w:rsidRPr="00D94710">
        <w:rPr>
          <w:rFonts w:hAnsi="標楷體"/>
          <w:color w:val="auto"/>
          <w:lang w:eastAsia="zh-TW"/>
        </w:rPr>
        <w:t>足球運動。</w:t>
      </w:r>
    </w:p>
    <w:p w14:paraId="146ABBB3" w14:textId="77777777" w:rsidR="00617F26" w:rsidRPr="00D94710" w:rsidRDefault="00C21EC1" w:rsidP="00B05288">
      <w:pPr>
        <w:pStyle w:val="a3"/>
        <w:spacing w:line="280" w:lineRule="exact"/>
        <w:rPr>
          <w:rFonts w:ascii="標楷體" w:eastAsia="標楷體" w:hAnsi="標楷體"/>
        </w:rPr>
      </w:pPr>
      <w:r w:rsidRPr="00D94710">
        <w:rPr>
          <w:rFonts w:ascii="標楷體" w:eastAsia="標楷體" w:hAnsi="標楷體"/>
        </w:rPr>
        <w:t>二、辦理單位：(</w:t>
      </w:r>
      <w:proofErr w:type="gramStart"/>
      <w:r w:rsidRPr="00D94710">
        <w:rPr>
          <w:rFonts w:ascii="標楷體" w:eastAsia="標楷體" w:hAnsi="標楷體"/>
        </w:rPr>
        <w:t>一</w:t>
      </w:r>
      <w:proofErr w:type="gramEnd"/>
      <w:r w:rsidR="00617F26" w:rsidRPr="00D94710">
        <w:rPr>
          <w:rFonts w:ascii="標楷體" w:eastAsia="標楷體" w:hAnsi="標楷體"/>
          <w:spacing w:val="28"/>
        </w:rPr>
        <w:t>)</w:t>
      </w:r>
      <w:r w:rsidRPr="00D94710">
        <w:rPr>
          <w:rFonts w:ascii="標楷體" w:eastAsia="標楷體" w:hAnsi="標楷體"/>
        </w:rPr>
        <w:t>指導單位：</w:t>
      </w:r>
      <w:r w:rsidR="00617F26" w:rsidRPr="00D94710">
        <w:rPr>
          <w:rFonts w:ascii="標楷體" w:eastAsia="標楷體" w:hAnsi="標楷體"/>
        </w:rPr>
        <w:t>教育部體育署、</w:t>
      </w:r>
      <w:proofErr w:type="gramStart"/>
      <w:r w:rsidR="00617F26" w:rsidRPr="00D94710">
        <w:rPr>
          <w:rFonts w:ascii="標楷體" w:eastAsia="標楷體" w:hAnsi="標楷體"/>
        </w:rPr>
        <w:t>臺</w:t>
      </w:r>
      <w:proofErr w:type="gramEnd"/>
      <w:r w:rsidR="00617F26" w:rsidRPr="00D94710">
        <w:rPr>
          <w:rFonts w:ascii="標楷體" w:eastAsia="標楷體" w:hAnsi="標楷體"/>
        </w:rPr>
        <w:t>中市政府</w:t>
      </w:r>
    </w:p>
    <w:p w14:paraId="5DAF8BD5" w14:textId="77777777" w:rsidR="00AE7403" w:rsidRPr="00D94710" w:rsidRDefault="00C21EC1" w:rsidP="00B05288">
      <w:pPr>
        <w:pStyle w:val="a3"/>
        <w:spacing w:before="43" w:line="280" w:lineRule="exact"/>
        <w:ind w:left="1872"/>
        <w:rPr>
          <w:rFonts w:ascii="標楷體" w:eastAsia="標楷體" w:hAnsi="標楷體"/>
        </w:rPr>
      </w:pPr>
      <w:r w:rsidRPr="00D94710">
        <w:rPr>
          <w:rFonts w:ascii="標楷體" w:eastAsia="標楷體" w:hAnsi="標楷體"/>
        </w:rPr>
        <w:t>(二</w:t>
      </w:r>
      <w:r w:rsidR="00617F26" w:rsidRPr="00D94710">
        <w:rPr>
          <w:rFonts w:ascii="標楷體" w:eastAsia="標楷體" w:hAnsi="標楷體"/>
          <w:spacing w:val="29"/>
        </w:rPr>
        <w:t>)</w:t>
      </w:r>
      <w:r w:rsidRPr="00D94710">
        <w:rPr>
          <w:rFonts w:ascii="標楷體" w:eastAsia="標楷體" w:hAnsi="標楷體"/>
        </w:rPr>
        <w:t>主辦單位：</w:t>
      </w:r>
      <w:proofErr w:type="gramStart"/>
      <w:r w:rsidR="00617F26" w:rsidRPr="00D94710">
        <w:rPr>
          <w:rFonts w:ascii="標楷體" w:eastAsia="標楷體" w:hAnsi="標楷體"/>
        </w:rPr>
        <w:t>臺</w:t>
      </w:r>
      <w:proofErr w:type="gramEnd"/>
      <w:r w:rsidR="00617F26" w:rsidRPr="00D94710">
        <w:rPr>
          <w:rFonts w:ascii="標楷體" w:eastAsia="標楷體" w:hAnsi="標楷體"/>
        </w:rPr>
        <w:t>中市政府教育局、中華民國足球協會</w:t>
      </w:r>
    </w:p>
    <w:p w14:paraId="329440FF" w14:textId="4EE1928B" w:rsidR="00A506D0" w:rsidRPr="00D94710" w:rsidRDefault="00C21EC1" w:rsidP="00B05288">
      <w:pPr>
        <w:pStyle w:val="a3"/>
        <w:spacing w:before="46" w:line="280" w:lineRule="exact"/>
        <w:ind w:right="-55" w:firstLine="1680"/>
        <w:rPr>
          <w:rFonts w:ascii="標楷體" w:eastAsia="標楷體" w:hAnsi="標楷體"/>
        </w:rPr>
      </w:pPr>
      <w:r w:rsidRPr="00D94710">
        <w:rPr>
          <w:rFonts w:ascii="標楷體" w:eastAsia="標楷體" w:hAnsi="標楷體"/>
        </w:rPr>
        <w:t>(三)承辦單位：</w:t>
      </w:r>
      <w:r w:rsidR="00225E5D">
        <w:rPr>
          <w:rFonts w:ascii="標楷體" w:eastAsia="標楷體" w:hAnsi="標楷體"/>
        </w:rPr>
        <w:t>臺中市立</w:t>
      </w:r>
      <w:bookmarkStart w:id="0" w:name="_GoBack"/>
      <w:bookmarkEnd w:id="0"/>
      <w:r w:rsidR="00617F26" w:rsidRPr="00D94710">
        <w:rPr>
          <w:rFonts w:ascii="標楷體" w:eastAsia="標楷體" w:hAnsi="標楷體"/>
        </w:rPr>
        <w:t>惠文高中、</w:t>
      </w:r>
      <w:r w:rsidR="00617F26" w:rsidRPr="00D94710">
        <w:rPr>
          <w:rFonts w:ascii="標楷體" w:eastAsia="標楷體" w:hAnsi="標楷體" w:hint="eastAsia"/>
        </w:rPr>
        <w:t>臺中市海線足球協會</w:t>
      </w:r>
    </w:p>
    <w:p w14:paraId="7C8E4F93" w14:textId="56EE45CC" w:rsidR="00AE7403" w:rsidRPr="00D94710" w:rsidRDefault="00C21EC1" w:rsidP="00B05288">
      <w:pPr>
        <w:pStyle w:val="a3"/>
        <w:spacing w:before="46" w:line="280" w:lineRule="exact"/>
        <w:ind w:right="-55"/>
        <w:rPr>
          <w:rFonts w:ascii="標楷體" w:eastAsia="標楷體" w:hAnsi="標楷體"/>
        </w:rPr>
      </w:pPr>
      <w:r w:rsidRPr="00D94710">
        <w:rPr>
          <w:rFonts w:ascii="標楷體" w:eastAsia="標楷體" w:hAnsi="標楷體"/>
        </w:rPr>
        <w:t xml:space="preserve">三、研習時間：110 年 </w:t>
      </w:r>
      <w:r w:rsidR="00617F26" w:rsidRPr="00D94710">
        <w:rPr>
          <w:rFonts w:ascii="標楷體" w:eastAsia="標楷體" w:hAnsi="標楷體" w:hint="eastAsia"/>
        </w:rPr>
        <w:t>8</w:t>
      </w:r>
      <w:r w:rsidRPr="00D94710">
        <w:rPr>
          <w:rFonts w:ascii="標楷體" w:eastAsia="標楷體" w:hAnsi="標楷體"/>
        </w:rPr>
        <w:t xml:space="preserve"> 月 </w:t>
      </w:r>
      <w:r w:rsidR="00617F26" w:rsidRPr="00D94710">
        <w:rPr>
          <w:rFonts w:ascii="標楷體" w:eastAsia="標楷體" w:hAnsi="標楷體"/>
        </w:rPr>
        <w:t>2</w:t>
      </w:r>
      <w:r w:rsidR="00FB3710" w:rsidRPr="00D94710">
        <w:rPr>
          <w:rFonts w:ascii="標楷體" w:eastAsia="標楷體" w:hAnsi="標楷體" w:hint="eastAsia"/>
        </w:rPr>
        <w:t>7</w:t>
      </w:r>
      <w:r w:rsidR="00617F26" w:rsidRPr="00D94710">
        <w:rPr>
          <w:rFonts w:ascii="標楷體" w:eastAsia="標楷體" w:hAnsi="標楷體"/>
        </w:rPr>
        <w:t xml:space="preserve"> </w:t>
      </w:r>
      <w:r w:rsidRPr="00D94710">
        <w:rPr>
          <w:rFonts w:ascii="標楷體" w:eastAsia="標楷體" w:hAnsi="標楷體"/>
        </w:rPr>
        <w:t xml:space="preserve">日至 </w:t>
      </w:r>
      <w:r w:rsidR="00617F26" w:rsidRPr="00D94710">
        <w:rPr>
          <w:rFonts w:ascii="標楷體" w:eastAsia="標楷體" w:hAnsi="標楷體" w:hint="eastAsia"/>
        </w:rPr>
        <w:t xml:space="preserve">8 </w:t>
      </w:r>
      <w:r w:rsidRPr="00D94710">
        <w:rPr>
          <w:rFonts w:ascii="標楷體" w:eastAsia="標楷體" w:hAnsi="標楷體"/>
        </w:rPr>
        <w:t>月</w:t>
      </w:r>
      <w:r w:rsidR="004F4440" w:rsidRPr="00D94710">
        <w:rPr>
          <w:rFonts w:ascii="標楷體" w:eastAsia="標楷體" w:hAnsi="標楷體"/>
        </w:rPr>
        <w:t xml:space="preserve"> </w:t>
      </w:r>
      <w:r w:rsidR="00617F26" w:rsidRPr="00D94710">
        <w:rPr>
          <w:rFonts w:ascii="標楷體" w:eastAsia="標楷體" w:hAnsi="標楷體" w:hint="eastAsia"/>
        </w:rPr>
        <w:t>2</w:t>
      </w:r>
      <w:r w:rsidR="00FB3710" w:rsidRPr="00D94710">
        <w:rPr>
          <w:rFonts w:ascii="標楷體" w:eastAsia="標楷體" w:hAnsi="標楷體" w:hint="eastAsia"/>
        </w:rPr>
        <w:t>9</w:t>
      </w:r>
      <w:r w:rsidRPr="00D94710">
        <w:rPr>
          <w:rFonts w:ascii="標楷體" w:eastAsia="標楷體" w:hAnsi="標楷體"/>
        </w:rPr>
        <w:t xml:space="preserve"> 日。</w:t>
      </w:r>
    </w:p>
    <w:p w14:paraId="7A8FAB8A" w14:textId="0FB24204" w:rsidR="00AE7403" w:rsidRPr="00D94710" w:rsidRDefault="00C21EC1" w:rsidP="00B05288">
      <w:pPr>
        <w:pStyle w:val="a3"/>
        <w:spacing w:before="12" w:line="280" w:lineRule="exact"/>
        <w:rPr>
          <w:rFonts w:ascii="標楷體" w:eastAsia="標楷體" w:hAnsi="標楷體"/>
        </w:rPr>
      </w:pPr>
      <w:r w:rsidRPr="00D94710">
        <w:rPr>
          <w:rFonts w:ascii="標楷體" w:eastAsia="標楷體" w:hAnsi="標楷體"/>
          <w:spacing w:val="-10"/>
        </w:rPr>
        <w:t>四、研習地點：</w:t>
      </w:r>
      <w:proofErr w:type="gramStart"/>
      <w:r w:rsidR="009E4AB7" w:rsidRPr="00D94710">
        <w:rPr>
          <w:rFonts w:ascii="標楷體" w:eastAsia="標楷體" w:hAnsi="標楷體"/>
        </w:rPr>
        <w:t>臺</w:t>
      </w:r>
      <w:proofErr w:type="gramEnd"/>
      <w:r w:rsidR="009E4AB7" w:rsidRPr="00D94710">
        <w:rPr>
          <w:rFonts w:ascii="標楷體" w:eastAsia="標楷體" w:hAnsi="標楷體"/>
        </w:rPr>
        <w:t>中市</w:t>
      </w:r>
      <w:r w:rsidR="00617F26" w:rsidRPr="00D94710">
        <w:rPr>
          <w:rFonts w:ascii="標楷體" w:eastAsia="標楷體" w:hAnsi="標楷體"/>
        </w:rPr>
        <w:t>立惠文高中</w:t>
      </w:r>
      <w:r w:rsidR="000264E8" w:rsidRPr="00D94710">
        <w:rPr>
          <w:rFonts w:ascii="標楷體" w:eastAsia="標楷體" w:hAnsi="標楷體"/>
        </w:rPr>
        <w:t>、朝馬足球場</w:t>
      </w:r>
      <w:r w:rsidRPr="00D94710">
        <w:rPr>
          <w:rFonts w:ascii="標楷體" w:eastAsia="標楷體" w:hAnsi="標楷體"/>
        </w:rPr>
        <w:t>。</w:t>
      </w:r>
    </w:p>
    <w:p w14:paraId="74B4D81F" w14:textId="77777777" w:rsidR="00AE7403" w:rsidRPr="00D94710" w:rsidRDefault="00C21EC1" w:rsidP="00B05288">
      <w:pPr>
        <w:pStyle w:val="a3"/>
        <w:spacing w:line="280" w:lineRule="exact"/>
        <w:ind w:left="2832" w:right="170" w:hanging="2641"/>
        <w:rPr>
          <w:rFonts w:ascii="標楷體" w:eastAsia="標楷體" w:hAnsi="標楷體"/>
        </w:rPr>
      </w:pPr>
      <w:r w:rsidRPr="00D94710">
        <w:rPr>
          <w:rFonts w:ascii="標楷體" w:eastAsia="標楷體" w:hAnsi="標楷體"/>
          <w:spacing w:val="-10"/>
        </w:rPr>
        <w:t>五</w:t>
      </w:r>
      <w:r w:rsidRPr="00D94710">
        <w:rPr>
          <w:rFonts w:ascii="標楷體" w:eastAsia="標楷體" w:hAnsi="標楷體" w:hint="eastAsia"/>
          <w:spacing w:val="-10"/>
        </w:rPr>
        <w:t>、</w:t>
      </w:r>
      <w:r w:rsidRPr="00D94710">
        <w:rPr>
          <w:rFonts w:ascii="標楷體" w:eastAsia="標楷體" w:hAnsi="標楷體"/>
          <w:spacing w:val="-8"/>
        </w:rPr>
        <w:t>參加人員資格：(</w:t>
      </w:r>
      <w:proofErr w:type="gramStart"/>
      <w:r w:rsidRPr="00D94710">
        <w:rPr>
          <w:rFonts w:ascii="標楷體" w:eastAsia="標楷體" w:hAnsi="標楷體"/>
          <w:spacing w:val="-8"/>
        </w:rPr>
        <w:t>一</w:t>
      </w:r>
      <w:proofErr w:type="gramEnd"/>
      <w:r w:rsidRPr="00D94710">
        <w:rPr>
          <w:rFonts w:ascii="標楷體" w:eastAsia="標楷體" w:hAnsi="標楷體"/>
          <w:spacing w:val="-8"/>
        </w:rPr>
        <w:t>)凡年滿</w:t>
      </w:r>
      <w:r w:rsidRPr="00D94710">
        <w:rPr>
          <w:rFonts w:ascii="標楷體" w:eastAsia="標楷體" w:hAnsi="標楷體"/>
        </w:rPr>
        <w:t>18</w:t>
      </w:r>
      <w:r w:rsidRPr="00D94710">
        <w:rPr>
          <w:rFonts w:ascii="標楷體" w:eastAsia="標楷體" w:hAnsi="標楷體"/>
          <w:spacing w:val="-11"/>
        </w:rPr>
        <w:t>歲以上，高級中等以上學校畢業，對足球推展工作有興趣</w:t>
      </w:r>
      <w:r w:rsidRPr="00D94710">
        <w:rPr>
          <w:rFonts w:ascii="標楷體" w:eastAsia="標楷體" w:hAnsi="標楷體"/>
        </w:rPr>
        <w:t>者均可報名參加。</w:t>
      </w:r>
    </w:p>
    <w:p w14:paraId="58D41B5D" w14:textId="77777777" w:rsidR="00AE7403" w:rsidRPr="00D94710" w:rsidRDefault="00C21EC1" w:rsidP="00B05288">
      <w:pPr>
        <w:pStyle w:val="a3"/>
        <w:spacing w:line="280" w:lineRule="exact"/>
        <w:ind w:left="2832" w:right="451" w:hanging="481"/>
        <w:rPr>
          <w:rFonts w:ascii="標楷體" w:eastAsia="標楷體" w:hAnsi="標楷體"/>
        </w:rPr>
      </w:pPr>
      <w:r w:rsidRPr="00D94710">
        <w:rPr>
          <w:rFonts w:ascii="標楷體" w:eastAsia="標楷體" w:hAnsi="標楷體"/>
        </w:rPr>
        <w:t>(二)距報名截止日前一個月内核發之無違反前條規定之警察刑事紀錄證明；具外國籍者，應檢附原護照國開具之行為良好證明文件。</w:t>
      </w:r>
    </w:p>
    <w:p w14:paraId="5C2AB399" w14:textId="38DC2C86" w:rsidR="00AE7403" w:rsidRPr="00D94710" w:rsidRDefault="00C21EC1" w:rsidP="00B05288">
      <w:pPr>
        <w:pStyle w:val="a3"/>
        <w:spacing w:before="34" w:line="280" w:lineRule="exact"/>
        <w:ind w:left="2352"/>
        <w:rPr>
          <w:rFonts w:ascii="標楷體" w:eastAsia="標楷體" w:hAnsi="標楷體"/>
        </w:rPr>
      </w:pPr>
      <w:r w:rsidRPr="00D94710">
        <w:rPr>
          <w:rFonts w:ascii="標楷體" w:eastAsia="標楷體" w:hAnsi="標楷體"/>
        </w:rPr>
        <w:t xml:space="preserve">(三)講習人數：預定 </w:t>
      </w:r>
      <w:r w:rsidR="00617F26" w:rsidRPr="00D94710">
        <w:rPr>
          <w:rFonts w:ascii="標楷體" w:eastAsia="標楷體" w:hAnsi="標楷體"/>
        </w:rPr>
        <w:t>30</w:t>
      </w:r>
      <w:r w:rsidRPr="00D94710">
        <w:rPr>
          <w:rFonts w:ascii="標楷體" w:eastAsia="標楷體" w:hAnsi="標楷體"/>
        </w:rPr>
        <w:t xml:space="preserve"> 名</w:t>
      </w:r>
      <w:r w:rsidR="00CE0D5D" w:rsidRPr="00D94710">
        <w:rPr>
          <w:rFonts w:ascii="標楷體" w:eastAsia="標楷體" w:hAnsi="標楷體" w:hint="eastAsia"/>
        </w:rPr>
        <w:t>(設籍</w:t>
      </w:r>
      <w:proofErr w:type="gramStart"/>
      <w:r w:rsidR="00641A37" w:rsidRPr="00D94710">
        <w:rPr>
          <w:rFonts w:ascii="標楷體" w:eastAsia="標楷體" w:hAnsi="標楷體" w:hint="eastAsia"/>
        </w:rPr>
        <w:t>臺</w:t>
      </w:r>
      <w:proofErr w:type="gramEnd"/>
      <w:r w:rsidR="00CE0D5D" w:rsidRPr="00D94710">
        <w:rPr>
          <w:rFonts w:ascii="標楷體" w:eastAsia="標楷體" w:hAnsi="標楷體" w:hint="eastAsia"/>
        </w:rPr>
        <w:t>中市優先)</w:t>
      </w:r>
      <w:r w:rsidRPr="00D94710">
        <w:rPr>
          <w:rFonts w:ascii="標楷體" w:eastAsia="標楷體" w:hAnsi="標楷體"/>
        </w:rPr>
        <w:t>。</w:t>
      </w:r>
    </w:p>
    <w:p w14:paraId="7D6D40C2" w14:textId="77777777" w:rsidR="004177E7" w:rsidRPr="00D94710" w:rsidRDefault="00C21EC1" w:rsidP="00B05288">
      <w:pPr>
        <w:pStyle w:val="a3"/>
        <w:spacing w:before="7" w:line="280" w:lineRule="exact"/>
        <w:rPr>
          <w:rFonts w:ascii="標楷體" w:eastAsia="標楷體" w:hAnsi="標楷體"/>
        </w:rPr>
      </w:pPr>
      <w:r w:rsidRPr="00D94710">
        <w:rPr>
          <w:rFonts w:ascii="標楷體" w:eastAsia="標楷體" w:hAnsi="標楷體"/>
        </w:rPr>
        <w:t>六、報名日期：即日起至</w:t>
      </w:r>
      <w:r w:rsidR="0036358C" w:rsidRPr="00D94710">
        <w:rPr>
          <w:rFonts w:ascii="標楷體" w:eastAsia="標楷體" w:hAnsi="標楷體"/>
        </w:rPr>
        <w:t xml:space="preserve"> </w:t>
      </w:r>
      <w:r w:rsidR="00F01EB0" w:rsidRPr="00D94710">
        <w:rPr>
          <w:rFonts w:ascii="標楷體" w:eastAsia="標楷體" w:hAnsi="標楷體" w:hint="eastAsia"/>
        </w:rPr>
        <w:t>8</w:t>
      </w:r>
      <w:r w:rsidRPr="00D94710">
        <w:rPr>
          <w:rFonts w:ascii="標楷體" w:eastAsia="標楷體" w:hAnsi="標楷體"/>
        </w:rPr>
        <w:t xml:space="preserve"> 月</w:t>
      </w:r>
      <w:r w:rsidR="0036358C" w:rsidRPr="00D94710">
        <w:rPr>
          <w:rFonts w:ascii="標楷體" w:eastAsia="標楷體" w:hAnsi="標楷體"/>
        </w:rPr>
        <w:t xml:space="preserve"> </w:t>
      </w:r>
      <w:r w:rsidR="00F01EB0" w:rsidRPr="00D94710">
        <w:rPr>
          <w:rFonts w:ascii="標楷體" w:eastAsia="標楷體" w:hAnsi="標楷體"/>
        </w:rPr>
        <w:t>1</w:t>
      </w:r>
      <w:r w:rsidR="004177E7" w:rsidRPr="00D94710">
        <w:rPr>
          <w:rFonts w:ascii="標楷體" w:eastAsia="標楷體" w:hAnsi="標楷體" w:hint="eastAsia"/>
        </w:rPr>
        <w:t>6</w:t>
      </w:r>
      <w:r w:rsidRPr="00D94710">
        <w:rPr>
          <w:rFonts w:ascii="標楷體" w:eastAsia="標楷體" w:hAnsi="標楷體"/>
        </w:rPr>
        <w:t xml:space="preserve"> 日止，錄取名單</w:t>
      </w:r>
      <w:r w:rsidR="00F01EB0" w:rsidRPr="00D94710">
        <w:rPr>
          <w:rFonts w:ascii="標楷體" w:eastAsia="標楷體" w:hAnsi="標楷體"/>
        </w:rPr>
        <w:t xml:space="preserve"> 8</w:t>
      </w:r>
      <w:r w:rsidRPr="00D94710">
        <w:rPr>
          <w:rFonts w:ascii="標楷體" w:eastAsia="標楷體" w:hAnsi="標楷體"/>
        </w:rPr>
        <w:t xml:space="preserve"> 月</w:t>
      </w:r>
      <w:r w:rsidR="0036358C" w:rsidRPr="00D94710">
        <w:rPr>
          <w:rFonts w:ascii="標楷體" w:eastAsia="標楷體" w:hAnsi="標楷體"/>
        </w:rPr>
        <w:t xml:space="preserve"> </w:t>
      </w:r>
      <w:r w:rsidR="00F01EB0" w:rsidRPr="00D94710">
        <w:rPr>
          <w:rFonts w:ascii="標楷體" w:eastAsia="標楷體" w:hAnsi="標楷體"/>
        </w:rPr>
        <w:t>1</w:t>
      </w:r>
      <w:r w:rsidR="004177E7" w:rsidRPr="00D94710">
        <w:rPr>
          <w:rFonts w:ascii="標楷體" w:eastAsia="標楷體" w:hAnsi="標楷體" w:hint="eastAsia"/>
        </w:rPr>
        <w:t>7</w:t>
      </w:r>
      <w:r w:rsidR="00F01EB0" w:rsidRPr="00D94710">
        <w:rPr>
          <w:rFonts w:ascii="標楷體" w:eastAsia="標楷體" w:hAnsi="標楷體"/>
        </w:rPr>
        <w:t xml:space="preserve"> </w:t>
      </w:r>
      <w:r w:rsidRPr="00D94710">
        <w:rPr>
          <w:rFonts w:ascii="標楷體" w:eastAsia="標楷體" w:hAnsi="標楷體"/>
        </w:rPr>
        <w:t>日公告在</w:t>
      </w:r>
      <w:proofErr w:type="gramStart"/>
      <w:r w:rsidR="00F01EB0" w:rsidRPr="00D94710">
        <w:rPr>
          <w:rFonts w:ascii="標楷體" w:eastAsia="標楷體" w:hAnsi="標楷體"/>
        </w:rPr>
        <w:t>臺</w:t>
      </w:r>
      <w:proofErr w:type="gramEnd"/>
      <w:r w:rsidR="00F01EB0" w:rsidRPr="00D94710">
        <w:rPr>
          <w:rFonts w:ascii="標楷體" w:eastAsia="標楷體" w:hAnsi="標楷體"/>
        </w:rPr>
        <w:t>中市政府教育局及</w:t>
      </w:r>
    </w:p>
    <w:p w14:paraId="6D38D53D" w14:textId="62572907" w:rsidR="00AE7403" w:rsidRPr="00D94710" w:rsidRDefault="004177E7" w:rsidP="00B05288">
      <w:pPr>
        <w:pStyle w:val="a3"/>
        <w:spacing w:before="7" w:line="280" w:lineRule="exact"/>
        <w:rPr>
          <w:rFonts w:ascii="標楷體" w:eastAsia="標楷體" w:hAnsi="標楷體"/>
        </w:rPr>
      </w:pPr>
      <w:r w:rsidRPr="00D94710">
        <w:rPr>
          <w:rFonts w:ascii="標楷體" w:eastAsia="標楷體" w:hAnsi="標楷體" w:hint="eastAsia"/>
        </w:rPr>
        <w:t xml:space="preserve">              </w:t>
      </w:r>
      <w:r w:rsidRPr="00D94710">
        <w:rPr>
          <w:rFonts w:ascii="標楷體" w:eastAsia="標楷體" w:hAnsi="標楷體"/>
        </w:rPr>
        <w:t>中華民國足球協會</w:t>
      </w:r>
      <w:r w:rsidR="00C21EC1" w:rsidRPr="00D94710">
        <w:rPr>
          <w:rFonts w:ascii="標楷體" w:eastAsia="標楷體" w:hAnsi="標楷體"/>
        </w:rPr>
        <w:t>網站。</w:t>
      </w:r>
    </w:p>
    <w:p w14:paraId="38596B23" w14:textId="77777777" w:rsidR="00AE7403" w:rsidRPr="00D94710" w:rsidRDefault="00C21EC1" w:rsidP="00B05288">
      <w:pPr>
        <w:pStyle w:val="a3"/>
        <w:spacing w:before="20" w:line="280" w:lineRule="exact"/>
        <w:ind w:left="1858" w:right="211" w:hanging="1666"/>
        <w:rPr>
          <w:rFonts w:ascii="標楷體" w:eastAsia="標楷體" w:hAnsi="標楷體"/>
        </w:rPr>
      </w:pPr>
      <w:r w:rsidRPr="00D94710">
        <w:rPr>
          <w:rFonts w:ascii="標楷體" w:eastAsia="標楷體" w:hAnsi="標楷體"/>
        </w:rPr>
        <w:t>七、報名方式：請於中華民國足球協會註冊系統完成個人登錄後，於系統內點選報名課程完成報名，註冊系統網址:ctfaid.ctfa.com.tw。</w:t>
      </w:r>
    </w:p>
    <w:p w14:paraId="596FFFCB" w14:textId="77777777" w:rsidR="00AE7403" w:rsidRPr="00D94710" w:rsidRDefault="00C21EC1" w:rsidP="00B05288">
      <w:pPr>
        <w:pStyle w:val="a3"/>
        <w:spacing w:line="280" w:lineRule="exact"/>
        <w:rPr>
          <w:rFonts w:ascii="標楷體" w:eastAsia="標楷體" w:hAnsi="標楷體"/>
        </w:rPr>
      </w:pPr>
      <w:r w:rsidRPr="00D94710">
        <w:rPr>
          <w:rFonts w:ascii="標楷體" w:eastAsia="標楷體" w:hAnsi="標楷體"/>
        </w:rPr>
        <w:t>八、報名手續：(</w:t>
      </w:r>
      <w:proofErr w:type="gramStart"/>
      <w:r w:rsidRPr="00D94710">
        <w:rPr>
          <w:rFonts w:ascii="標楷體" w:eastAsia="標楷體" w:hAnsi="標楷體"/>
        </w:rPr>
        <w:t>一</w:t>
      </w:r>
      <w:proofErr w:type="gramEnd"/>
      <w:r w:rsidRPr="00D94710">
        <w:rPr>
          <w:rFonts w:ascii="標楷體" w:eastAsia="標楷體" w:hAnsi="標楷體"/>
        </w:rPr>
        <w:t>)於中華民國足球協會上完成個人登錄。</w:t>
      </w:r>
    </w:p>
    <w:p w14:paraId="38B50608" w14:textId="77777777" w:rsidR="00AE7403" w:rsidRPr="00D94710" w:rsidRDefault="00C21EC1" w:rsidP="00B05288">
      <w:pPr>
        <w:pStyle w:val="a3"/>
        <w:spacing w:before="5" w:line="280" w:lineRule="exact"/>
        <w:ind w:left="2352" w:right="211" w:hanging="481"/>
        <w:rPr>
          <w:rFonts w:ascii="標楷體" w:eastAsia="標楷體" w:hAnsi="標楷體"/>
        </w:rPr>
      </w:pPr>
      <w:r w:rsidRPr="00D94710">
        <w:rPr>
          <w:rFonts w:ascii="標楷體" w:eastAsia="標楷體" w:hAnsi="標楷體"/>
        </w:rPr>
        <w:t>(二)點選報名本課程，並填妥目前服務單位、職稱和足球簡歷以及上傳一個月內良民證電子檔。</w:t>
      </w:r>
    </w:p>
    <w:p w14:paraId="13B54158" w14:textId="77777777" w:rsidR="00AE7403" w:rsidRPr="00D94710" w:rsidRDefault="00C21EC1" w:rsidP="00B05288">
      <w:pPr>
        <w:pStyle w:val="a3"/>
        <w:spacing w:line="280" w:lineRule="exact"/>
        <w:ind w:left="1872"/>
        <w:rPr>
          <w:rFonts w:ascii="標楷體" w:eastAsia="標楷體" w:hAnsi="標楷體"/>
        </w:rPr>
      </w:pPr>
      <w:r w:rsidRPr="00D94710">
        <w:rPr>
          <w:rFonts w:ascii="標楷體" w:eastAsia="標楷體" w:hAnsi="標楷體"/>
        </w:rPr>
        <w:t>(三)審核完畢後將以系統信件通知錄取學員。</w:t>
      </w:r>
    </w:p>
    <w:p w14:paraId="2B9877AE" w14:textId="4CE97937" w:rsidR="00AE7403" w:rsidRPr="00D94710" w:rsidRDefault="00C21EC1" w:rsidP="00B05288">
      <w:pPr>
        <w:pStyle w:val="a3"/>
        <w:spacing w:before="5" w:line="280" w:lineRule="exact"/>
        <w:ind w:left="2352" w:right="211" w:hanging="481"/>
        <w:jc w:val="both"/>
        <w:rPr>
          <w:rFonts w:ascii="標楷體" w:eastAsia="標楷體" w:hAnsi="標楷體"/>
        </w:rPr>
      </w:pPr>
      <w:r w:rsidRPr="00D94710">
        <w:rPr>
          <w:rFonts w:ascii="標楷體" w:eastAsia="標楷體" w:hAnsi="標楷體"/>
          <w:spacing w:val="-3"/>
        </w:rPr>
        <w:t>(四)</w:t>
      </w:r>
      <w:r w:rsidR="000264E8" w:rsidRPr="00D94710">
        <w:rPr>
          <w:rFonts w:ascii="標楷體" w:eastAsia="標楷體" w:hint="eastAsia"/>
        </w:rPr>
        <w:t>本次講習費用全額由</w:t>
      </w:r>
      <w:r w:rsidR="0081307A" w:rsidRPr="00D94710">
        <w:rPr>
          <w:rFonts w:ascii="標楷體" w:eastAsia="標楷體" w:hint="eastAsia"/>
        </w:rPr>
        <w:t>教育部體育署及</w:t>
      </w:r>
      <w:r w:rsidR="000264E8" w:rsidRPr="00D94710">
        <w:rPr>
          <w:rFonts w:ascii="標楷體" w:eastAsia="標楷體" w:hAnsi="標楷體" w:hint="eastAsia"/>
        </w:rPr>
        <w:t>臺中市</w:t>
      </w:r>
      <w:r w:rsidR="000264E8" w:rsidRPr="00D94710">
        <w:rPr>
          <w:rFonts w:ascii="標楷體" w:eastAsia="標楷體" w:hint="eastAsia"/>
        </w:rPr>
        <w:t>教育局</w:t>
      </w:r>
      <w:r w:rsidR="0081307A" w:rsidRPr="00D94710">
        <w:rPr>
          <w:rFonts w:ascii="標楷體" w:eastAsia="標楷體" w:hint="eastAsia"/>
        </w:rPr>
        <w:t>經費</w:t>
      </w:r>
      <w:r w:rsidR="000264E8" w:rsidRPr="00D94710">
        <w:rPr>
          <w:rFonts w:ascii="標楷體" w:eastAsia="標楷體" w:hint="eastAsia"/>
        </w:rPr>
        <w:t>支應</w:t>
      </w:r>
      <w:r w:rsidR="00B5651E" w:rsidRPr="00D94710">
        <w:rPr>
          <w:rFonts w:ascii="標楷體" w:eastAsia="標楷體" w:hint="eastAsia"/>
        </w:rPr>
        <w:t>，</w:t>
      </w:r>
      <w:r w:rsidR="000264E8" w:rsidRPr="00D94710">
        <w:rPr>
          <w:rFonts w:ascii="標楷體" w:eastAsia="標楷體" w:hint="eastAsia"/>
        </w:rPr>
        <w:t>免</w:t>
      </w:r>
      <w:r w:rsidR="00B5651E" w:rsidRPr="00D94710">
        <w:rPr>
          <w:rFonts w:ascii="標楷體" w:eastAsia="標楷體" w:hint="eastAsia"/>
        </w:rPr>
        <w:t>收</w:t>
      </w:r>
      <w:r w:rsidR="000264E8" w:rsidRPr="00D94710">
        <w:rPr>
          <w:rFonts w:ascii="標楷體" w:eastAsia="標楷體" w:hint="eastAsia"/>
        </w:rPr>
        <w:t>報名費。</w:t>
      </w:r>
    </w:p>
    <w:p w14:paraId="13341638" w14:textId="77777777" w:rsidR="00AE7403" w:rsidRPr="00D94710" w:rsidRDefault="00C21EC1" w:rsidP="00B05288">
      <w:pPr>
        <w:pStyle w:val="a3"/>
        <w:spacing w:before="11" w:line="280" w:lineRule="exact"/>
        <w:ind w:left="1872" w:right="115"/>
        <w:rPr>
          <w:rFonts w:ascii="標楷體" w:eastAsia="標楷體" w:hAnsi="標楷體"/>
        </w:rPr>
      </w:pPr>
      <w:r w:rsidRPr="00D94710">
        <w:rPr>
          <w:rFonts w:ascii="標楷體" w:eastAsia="標楷體" w:hAnsi="標楷體"/>
          <w:spacing w:val="-5"/>
        </w:rPr>
        <w:t>(五)完成上述手續後請與裁判組莊先生確認，電話</w:t>
      </w:r>
      <w:r w:rsidRPr="00D94710">
        <w:rPr>
          <w:rFonts w:ascii="標楷體" w:eastAsia="標楷體" w:hAnsi="標楷體"/>
          <w:spacing w:val="-7"/>
        </w:rPr>
        <w:t>:02-25961185，</w:t>
      </w:r>
      <w:r w:rsidRPr="00D94710">
        <w:rPr>
          <w:rFonts w:ascii="標楷體" w:eastAsia="標楷體" w:hAnsi="標楷體"/>
          <w:spacing w:val="-20"/>
        </w:rPr>
        <w:t>分機：</w:t>
      </w:r>
      <w:r w:rsidRPr="00D94710">
        <w:rPr>
          <w:rFonts w:ascii="標楷體" w:eastAsia="標楷體" w:hAnsi="標楷體"/>
          <w:spacing w:val="-16"/>
        </w:rPr>
        <w:t>145</w:t>
      </w:r>
      <w:r w:rsidRPr="00D94710">
        <w:rPr>
          <w:rFonts w:ascii="標楷體" w:eastAsia="標楷體" w:hAnsi="標楷體"/>
          <w:spacing w:val="-15"/>
        </w:rPr>
        <w:t>。</w:t>
      </w:r>
      <w:r w:rsidRPr="00D94710">
        <w:rPr>
          <w:rFonts w:ascii="標楷體" w:eastAsia="標楷體" w:hAnsi="標楷體"/>
          <w:spacing w:val="-4"/>
        </w:rPr>
        <w:t>(六)報到時繳交貼足郵資之回郵信封一只(信封上請自行註明收件人姓名、地</w:t>
      </w:r>
    </w:p>
    <w:p w14:paraId="50452B2C" w14:textId="77777777" w:rsidR="00AE7403" w:rsidRPr="00D94710" w:rsidRDefault="00C21EC1" w:rsidP="00B05288">
      <w:pPr>
        <w:pStyle w:val="a3"/>
        <w:spacing w:line="280" w:lineRule="exact"/>
        <w:ind w:right="4171" w:firstLine="2160"/>
        <w:rPr>
          <w:rFonts w:ascii="標楷體" w:eastAsia="標楷體" w:hAnsi="標楷體"/>
        </w:rPr>
      </w:pPr>
      <w:r w:rsidRPr="00D94710">
        <w:rPr>
          <w:rFonts w:ascii="標楷體" w:eastAsia="標楷體" w:hAnsi="標楷體"/>
          <w:spacing w:val="-6"/>
        </w:rPr>
        <w:t xml:space="preserve">址及電話)以利寄發 </w:t>
      </w:r>
      <w:r w:rsidRPr="00D94710">
        <w:rPr>
          <w:rFonts w:ascii="標楷體" w:eastAsia="標楷體" w:hAnsi="標楷體"/>
        </w:rPr>
        <w:t>C</w:t>
      </w:r>
      <w:r w:rsidRPr="00D94710">
        <w:rPr>
          <w:rFonts w:ascii="標楷體" w:eastAsia="標楷體" w:hAnsi="標楷體"/>
          <w:spacing w:val="-13"/>
        </w:rPr>
        <w:t xml:space="preserve"> 級裁判證。</w:t>
      </w:r>
      <w:r w:rsidRPr="00D94710">
        <w:rPr>
          <w:rFonts w:ascii="標楷體" w:eastAsia="標楷體" w:hAnsi="標楷體"/>
        </w:rPr>
        <w:t>九、活動課程：(</w:t>
      </w:r>
      <w:proofErr w:type="gramStart"/>
      <w:r w:rsidRPr="00D94710">
        <w:rPr>
          <w:rFonts w:ascii="標楷體" w:eastAsia="標楷體" w:hAnsi="標楷體"/>
        </w:rPr>
        <w:t>一</w:t>
      </w:r>
      <w:proofErr w:type="gramEnd"/>
      <w:r w:rsidRPr="00D94710">
        <w:rPr>
          <w:rFonts w:ascii="標楷體" w:eastAsia="標楷體" w:hAnsi="標楷體"/>
        </w:rPr>
        <w:t>)足球規則詮釋。</w:t>
      </w:r>
    </w:p>
    <w:p w14:paraId="0896261B" w14:textId="77777777" w:rsidR="00AE7403" w:rsidRPr="00D94710" w:rsidRDefault="00C21EC1" w:rsidP="00B05288">
      <w:pPr>
        <w:pStyle w:val="a3"/>
        <w:spacing w:line="280" w:lineRule="exact"/>
        <w:ind w:left="1872"/>
        <w:rPr>
          <w:rFonts w:ascii="標楷體" w:eastAsia="標楷體" w:hAnsi="標楷體"/>
        </w:rPr>
      </w:pPr>
      <w:r w:rsidRPr="00D94710">
        <w:rPr>
          <w:rFonts w:ascii="標楷體" w:eastAsia="標楷體" w:hAnsi="標楷體"/>
        </w:rPr>
        <w:t>(二)足球裁判法。</w:t>
      </w:r>
    </w:p>
    <w:p w14:paraId="03409B9A" w14:textId="77777777" w:rsidR="00AE7403" w:rsidRPr="00D94710" w:rsidRDefault="00C21EC1" w:rsidP="00B05288">
      <w:pPr>
        <w:pStyle w:val="a3"/>
        <w:spacing w:before="2" w:line="280" w:lineRule="exact"/>
        <w:ind w:left="1872"/>
        <w:rPr>
          <w:rFonts w:ascii="標楷體" w:eastAsia="標楷體" w:hAnsi="標楷體"/>
        </w:rPr>
      </w:pPr>
      <w:r w:rsidRPr="00D94710">
        <w:rPr>
          <w:rFonts w:ascii="標楷體" w:eastAsia="標楷體" w:hAnsi="標楷體"/>
        </w:rPr>
        <w:t>(三)裁判實務及判例分析。</w:t>
      </w:r>
    </w:p>
    <w:p w14:paraId="609E027D" w14:textId="77777777" w:rsidR="00AE7403" w:rsidRPr="00D94710" w:rsidRDefault="00C21EC1" w:rsidP="00B05288">
      <w:pPr>
        <w:pStyle w:val="a3"/>
        <w:spacing w:before="3" w:line="280" w:lineRule="exact"/>
        <w:ind w:left="1872" w:right="4771"/>
        <w:rPr>
          <w:rFonts w:ascii="標楷體" w:eastAsia="標楷體" w:hAnsi="標楷體"/>
        </w:rPr>
      </w:pPr>
      <w:r w:rsidRPr="00D94710">
        <w:rPr>
          <w:rFonts w:ascii="標楷體" w:eastAsia="標楷體" w:hAnsi="標楷體"/>
        </w:rPr>
        <w:t>(四)裁判員及助理裁判之合作。(五)裁判與教練之互動關係。</w:t>
      </w:r>
    </w:p>
    <w:p w14:paraId="28D26150" w14:textId="77777777" w:rsidR="00AE7403" w:rsidRPr="00D94710" w:rsidRDefault="00C21EC1" w:rsidP="00B05288">
      <w:pPr>
        <w:pStyle w:val="a3"/>
        <w:spacing w:line="280" w:lineRule="exact"/>
        <w:ind w:left="1872" w:right="5971"/>
        <w:rPr>
          <w:rFonts w:ascii="標楷體" w:eastAsia="標楷體" w:hAnsi="標楷體"/>
        </w:rPr>
      </w:pPr>
      <w:r w:rsidRPr="00D94710">
        <w:rPr>
          <w:rFonts w:ascii="標楷體" w:eastAsia="標楷體" w:hAnsi="標楷體"/>
        </w:rPr>
        <w:t>(六)分組臨場實作。(七)團隊合作。</w:t>
      </w:r>
    </w:p>
    <w:p w14:paraId="29EBF3C2" w14:textId="77777777" w:rsidR="00AE7403" w:rsidRPr="00D94710" w:rsidRDefault="00C21EC1" w:rsidP="00B05288">
      <w:pPr>
        <w:pStyle w:val="a3"/>
        <w:spacing w:line="280" w:lineRule="exact"/>
        <w:ind w:left="1872"/>
        <w:rPr>
          <w:rFonts w:ascii="標楷體" w:eastAsia="標楷體" w:hAnsi="標楷體"/>
        </w:rPr>
      </w:pPr>
      <w:r w:rsidRPr="00D94710">
        <w:rPr>
          <w:rFonts w:ascii="標楷體" w:eastAsia="標楷體" w:hAnsi="標楷體"/>
        </w:rPr>
        <w:t>(八)筆試及場試。</w:t>
      </w:r>
    </w:p>
    <w:p w14:paraId="5BF32E12" w14:textId="77777777" w:rsidR="00AE7403" w:rsidRPr="00D94710" w:rsidRDefault="00C21EC1" w:rsidP="00B05288">
      <w:pPr>
        <w:pStyle w:val="a3"/>
        <w:tabs>
          <w:tab w:val="left" w:pos="1392"/>
        </w:tabs>
        <w:spacing w:before="3" w:line="280" w:lineRule="exact"/>
        <w:rPr>
          <w:rFonts w:ascii="標楷體" w:eastAsia="標楷體" w:hAnsi="標楷體"/>
        </w:rPr>
      </w:pPr>
      <w:r w:rsidRPr="00D94710">
        <w:rPr>
          <w:rFonts w:ascii="標楷體" w:eastAsia="標楷體" w:hAnsi="標楷體"/>
        </w:rPr>
        <w:t>十、講</w:t>
      </w:r>
      <w:r w:rsidRPr="00D94710">
        <w:rPr>
          <w:rFonts w:ascii="標楷體" w:eastAsia="標楷體" w:hAnsi="標楷體"/>
        </w:rPr>
        <w:tab/>
        <w:t>師：聘請資深裁判講師主講。</w:t>
      </w:r>
    </w:p>
    <w:p w14:paraId="1B3B4527" w14:textId="77777777" w:rsidR="00AE7403" w:rsidRPr="00D94710" w:rsidRDefault="00C21EC1" w:rsidP="00B05288">
      <w:pPr>
        <w:pStyle w:val="a3"/>
        <w:tabs>
          <w:tab w:val="left" w:pos="1392"/>
        </w:tabs>
        <w:spacing w:before="3" w:line="280" w:lineRule="exact"/>
        <w:ind w:left="1858" w:right="211" w:hanging="1666"/>
        <w:rPr>
          <w:rFonts w:ascii="標楷體" w:eastAsia="標楷體" w:hAnsi="標楷體"/>
        </w:rPr>
      </w:pPr>
      <w:r w:rsidRPr="00D94710">
        <w:rPr>
          <w:rFonts w:ascii="標楷體" w:eastAsia="標楷體" w:hAnsi="標楷體"/>
        </w:rPr>
        <w:t>十一、測</w:t>
      </w:r>
      <w:r w:rsidRPr="00D94710">
        <w:rPr>
          <w:rFonts w:ascii="標楷體" w:eastAsia="標楷體" w:hAnsi="標楷體"/>
        </w:rPr>
        <w:tab/>
        <w:t>驗：筆試、</w:t>
      </w:r>
      <w:proofErr w:type="gramStart"/>
      <w:r w:rsidRPr="00D94710">
        <w:rPr>
          <w:rFonts w:ascii="標楷體" w:eastAsia="標楷體" w:hAnsi="標楷體"/>
        </w:rPr>
        <w:t>場試及影片</w:t>
      </w:r>
      <w:proofErr w:type="gramEnd"/>
      <w:r w:rsidRPr="00D94710">
        <w:rPr>
          <w:rFonts w:ascii="標楷體" w:eastAsia="標楷體" w:hAnsi="標楷體"/>
        </w:rPr>
        <w:t>測驗通過並經實際執法實習達三場者，由中華民國足球</w:t>
      </w:r>
      <w:r w:rsidRPr="00D94710">
        <w:rPr>
          <w:rFonts w:ascii="標楷體" w:eastAsia="標楷體" w:hAnsi="標楷體"/>
          <w:spacing w:val="-17"/>
        </w:rPr>
        <w:t>協</w:t>
      </w:r>
      <w:r w:rsidRPr="00D94710">
        <w:rPr>
          <w:rFonts w:ascii="標楷體" w:eastAsia="標楷體" w:hAnsi="標楷體"/>
        </w:rPr>
        <w:t>會核發</w:t>
      </w:r>
      <w:r w:rsidRPr="00D94710">
        <w:rPr>
          <w:rFonts w:ascii="標楷體" w:eastAsia="標楷體" w:hAnsi="標楷體"/>
          <w:spacing w:val="-60"/>
        </w:rPr>
        <w:t xml:space="preserve"> </w:t>
      </w:r>
      <w:r w:rsidRPr="00D94710">
        <w:rPr>
          <w:rFonts w:ascii="標楷體" w:eastAsia="標楷體" w:hAnsi="標楷體"/>
        </w:rPr>
        <w:t>C</w:t>
      </w:r>
      <w:r w:rsidRPr="00D94710">
        <w:rPr>
          <w:rFonts w:ascii="標楷體" w:eastAsia="標楷體" w:hAnsi="標楷體"/>
          <w:spacing w:val="-60"/>
        </w:rPr>
        <w:t xml:space="preserve"> </w:t>
      </w:r>
      <w:r w:rsidRPr="00D94710">
        <w:rPr>
          <w:rFonts w:ascii="標楷體" w:eastAsia="標楷體" w:hAnsi="標楷體"/>
        </w:rPr>
        <w:t>級足球裁判證。</w:t>
      </w:r>
    </w:p>
    <w:p w14:paraId="52E995FD" w14:textId="4D479671" w:rsidR="00AE7403" w:rsidRPr="00D94710" w:rsidRDefault="00C21EC1" w:rsidP="00B05288">
      <w:pPr>
        <w:pStyle w:val="a3"/>
        <w:spacing w:line="280" w:lineRule="exact"/>
        <w:rPr>
          <w:rFonts w:ascii="標楷體" w:eastAsia="標楷體" w:hAnsi="標楷體"/>
        </w:rPr>
      </w:pPr>
      <w:r w:rsidRPr="00D94710">
        <w:rPr>
          <w:rFonts w:ascii="標楷體" w:eastAsia="標楷體" w:hAnsi="標楷體"/>
          <w:spacing w:val="-4"/>
        </w:rPr>
        <w:t>十二、報到時間：</w:t>
      </w:r>
      <w:r w:rsidRPr="00D94710">
        <w:rPr>
          <w:rFonts w:ascii="標楷體" w:eastAsia="標楷體" w:hAnsi="標楷體"/>
        </w:rPr>
        <w:t>110</w:t>
      </w:r>
      <w:r w:rsidRPr="00D94710">
        <w:rPr>
          <w:rFonts w:ascii="標楷體" w:eastAsia="標楷體" w:hAnsi="標楷體"/>
          <w:spacing w:val="-42"/>
        </w:rPr>
        <w:t xml:space="preserve"> 年 </w:t>
      </w:r>
      <w:r w:rsidR="00F01EB0" w:rsidRPr="00D94710">
        <w:rPr>
          <w:rFonts w:ascii="標楷體" w:eastAsia="標楷體" w:hAnsi="標楷體" w:hint="eastAsia"/>
        </w:rPr>
        <w:t>8</w:t>
      </w:r>
      <w:r w:rsidRPr="00D94710">
        <w:rPr>
          <w:rFonts w:ascii="標楷體" w:eastAsia="標楷體" w:hAnsi="標楷體"/>
          <w:spacing w:val="-41"/>
        </w:rPr>
        <w:t xml:space="preserve"> 月 </w:t>
      </w:r>
      <w:r w:rsidR="00F01EB0" w:rsidRPr="00D94710">
        <w:rPr>
          <w:rFonts w:ascii="標楷體" w:eastAsia="標楷體" w:hAnsi="標楷體"/>
        </w:rPr>
        <w:t>2</w:t>
      </w:r>
      <w:r w:rsidR="004177E7" w:rsidRPr="00D94710">
        <w:rPr>
          <w:rFonts w:ascii="標楷體" w:eastAsia="標楷體" w:hAnsi="標楷體" w:hint="eastAsia"/>
        </w:rPr>
        <w:t>7</w:t>
      </w:r>
      <w:r w:rsidRPr="00D94710">
        <w:rPr>
          <w:rFonts w:ascii="標楷體" w:eastAsia="標楷體" w:hAnsi="標楷體"/>
          <w:spacing w:val="-25"/>
        </w:rPr>
        <w:t xml:space="preserve"> 日上午 </w:t>
      </w:r>
      <w:r w:rsidRPr="00D94710">
        <w:rPr>
          <w:rFonts w:ascii="標楷體" w:eastAsia="標楷體" w:hAnsi="標楷體"/>
        </w:rPr>
        <w:t>8</w:t>
      </w:r>
      <w:r w:rsidRPr="00D94710">
        <w:rPr>
          <w:rFonts w:ascii="標楷體" w:eastAsia="標楷體" w:hAnsi="標楷體"/>
          <w:spacing w:val="-41"/>
        </w:rPr>
        <w:t xml:space="preserve"> 時</w:t>
      </w:r>
      <w:r w:rsidR="00160BB4" w:rsidRPr="00D94710">
        <w:rPr>
          <w:rFonts w:ascii="標楷體" w:eastAsia="標楷體" w:hAnsi="標楷體" w:hint="eastAsia"/>
          <w:spacing w:val="-41"/>
        </w:rPr>
        <w:t xml:space="preserve"> </w:t>
      </w:r>
      <w:r w:rsidR="0036358C" w:rsidRPr="00D94710">
        <w:rPr>
          <w:rFonts w:ascii="標楷體" w:eastAsia="標楷體" w:hAnsi="標楷體"/>
          <w:spacing w:val="-8"/>
        </w:rPr>
        <w:t>於</w:t>
      </w:r>
      <w:proofErr w:type="gramStart"/>
      <w:r w:rsidR="009E4AB7" w:rsidRPr="00D94710">
        <w:rPr>
          <w:rFonts w:ascii="標楷體" w:eastAsia="標楷體" w:hAnsi="標楷體"/>
        </w:rPr>
        <w:t>臺</w:t>
      </w:r>
      <w:proofErr w:type="gramEnd"/>
      <w:r w:rsidR="009E4AB7" w:rsidRPr="00D94710">
        <w:rPr>
          <w:rFonts w:ascii="標楷體" w:eastAsia="標楷體" w:hAnsi="標楷體"/>
        </w:rPr>
        <w:t>中市</w:t>
      </w:r>
      <w:r w:rsidR="00F01EB0" w:rsidRPr="00D94710">
        <w:rPr>
          <w:rFonts w:ascii="標楷體" w:eastAsia="標楷體" w:hAnsi="標楷體" w:hint="eastAsia"/>
        </w:rPr>
        <w:t>立惠文高中。</w:t>
      </w:r>
    </w:p>
    <w:p w14:paraId="662BE6FF" w14:textId="77777777" w:rsidR="00AE7403" w:rsidRPr="00D94710" w:rsidRDefault="00C21EC1" w:rsidP="00B05288">
      <w:pPr>
        <w:pStyle w:val="a3"/>
        <w:spacing w:before="5" w:line="280" w:lineRule="exact"/>
        <w:rPr>
          <w:rFonts w:ascii="標楷體" w:eastAsia="標楷體" w:hAnsi="標楷體"/>
        </w:rPr>
      </w:pPr>
      <w:r w:rsidRPr="00D94710">
        <w:rPr>
          <w:rFonts w:ascii="標楷體" w:eastAsia="標楷體" w:hAnsi="標楷體"/>
        </w:rPr>
        <w:t>十三、注意事項：(</w:t>
      </w:r>
      <w:proofErr w:type="gramStart"/>
      <w:r w:rsidRPr="00D94710">
        <w:rPr>
          <w:rFonts w:ascii="標楷體" w:eastAsia="標楷體" w:hAnsi="標楷體"/>
        </w:rPr>
        <w:t>一</w:t>
      </w:r>
      <w:proofErr w:type="gramEnd"/>
      <w:r w:rsidRPr="00D94710">
        <w:rPr>
          <w:rFonts w:ascii="標楷體" w:eastAsia="標楷體" w:hAnsi="標楷體"/>
        </w:rPr>
        <w:t>)外埠學員住宿請自理。</w:t>
      </w:r>
    </w:p>
    <w:p w14:paraId="3D49A78B" w14:textId="0E8955B2" w:rsidR="00AE7403" w:rsidRPr="00D94710" w:rsidRDefault="00C21EC1" w:rsidP="00B05288">
      <w:pPr>
        <w:pStyle w:val="a3"/>
        <w:spacing w:before="5" w:line="280" w:lineRule="exact"/>
        <w:ind w:left="2112"/>
        <w:rPr>
          <w:rFonts w:ascii="標楷體" w:eastAsia="標楷體" w:hAnsi="標楷體"/>
        </w:rPr>
      </w:pPr>
      <w:r w:rsidRPr="00D94710">
        <w:rPr>
          <w:rFonts w:ascii="標楷體" w:eastAsia="標楷體" w:hAnsi="標楷體"/>
        </w:rPr>
        <w:t>(二</w:t>
      </w:r>
      <w:r w:rsidR="00243167" w:rsidRPr="00D94710">
        <w:rPr>
          <w:rFonts w:ascii="標楷體" w:eastAsia="標楷體" w:hAnsi="標楷體"/>
        </w:rPr>
        <w:t>)</w:t>
      </w:r>
      <w:r w:rsidRPr="00D94710">
        <w:rPr>
          <w:rFonts w:ascii="標楷體" w:eastAsia="標楷體" w:hAnsi="標楷體"/>
        </w:rPr>
        <w:t>請攜帶 USB 準時出席並專心研習。</w:t>
      </w:r>
    </w:p>
    <w:p w14:paraId="4DAD5058" w14:textId="08297FC8" w:rsidR="00AE7403" w:rsidRPr="00D94710" w:rsidRDefault="00C21EC1" w:rsidP="00B05288">
      <w:pPr>
        <w:pStyle w:val="a3"/>
        <w:spacing w:before="3" w:line="280" w:lineRule="exact"/>
        <w:ind w:left="2112"/>
        <w:rPr>
          <w:rFonts w:ascii="標楷體" w:eastAsia="標楷體" w:hAnsi="標楷體"/>
        </w:rPr>
      </w:pPr>
      <w:r w:rsidRPr="00D94710">
        <w:rPr>
          <w:rFonts w:ascii="標楷體" w:eastAsia="標楷體" w:hAnsi="標楷體"/>
        </w:rPr>
        <w:t>(三</w:t>
      </w:r>
      <w:r w:rsidR="00243167" w:rsidRPr="00D94710">
        <w:rPr>
          <w:rFonts w:ascii="標楷體" w:eastAsia="標楷體" w:hAnsi="標楷體"/>
        </w:rPr>
        <w:t>)</w:t>
      </w:r>
      <w:r w:rsidRPr="00D94710">
        <w:rPr>
          <w:rFonts w:ascii="標楷體" w:eastAsia="標楷體" w:hAnsi="標楷體"/>
        </w:rPr>
        <w:t>研習人員請穿著運動服裝、運動鞋全程參與。</w:t>
      </w:r>
    </w:p>
    <w:p w14:paraId="0CF01970" w14:textId="1B527E73" w:rsidR="00AE7403" w:rsidRPr="00D94710" w:rsidRDefault="00C21EC1" w:rsidP="00B05288">
      <w:pPr>
        <w:pStyle w:val="a3"/>
        <w:spacing w:before="5" w:line="280" w:lineRule="exact"/>
        <w:ind w:left="2112"/>
        <w:rPr>
          <w:rFonts w:ascii="標楷體" w:eastAsia="標楷體" w:hAnsi="標楷體"/>
        </w:rPr>
      </w:pPr>
      <w:r w:rsidRPr="00D94710">
        <w:rPr>
          <w:rFonts w:ascii="標楷體" w:eastAsia="標楷體" w:hAnsi="標楷體"/>
        </w:rPr>
        <w:t>(四</w:t>
      </w:r>
      <w:r w:rsidR="00243167" w:rsidRPr="00D94710">
        <w:rPr>
          <w:rFonts w:ascii="標楷體" w:eastAsia="標楷體" w:hAnsi="標楷體"/>
        </w:rPr>
        <w:t>)</w:t>
      </w:r>
      <w:r w:rsidRPr="00D94710">
        <w:rPr>
          <w:rFonts w:ascii="標楷體" w:eastAsia="標楷體" w:hAnsi="標楷體"/>
        </w:rPr>
        <w:t>缺課四小時以上者將不予授證。</w:t>
      </w:r>
    </w:p>
    <w:p w14:paraId="4AA63941" w14:textId="77777777" w:rsidR="00287D27" w:rsidRPr="00D94710" w:rsidRDefault="00641A37" w:rsidP="00B05288">
      <w:pPr>
        <w:tabs>
          <w:tab w:val="left" w:pos="-142"/>
        </w:tabs>
        <w:autoSpaceDE/>
        <w:autoSpaceDN/>
        <w:spacing w:afterLines="50" w:after="120" w:line="280" w:lineRule="exact"/>
        <w:ind w:left="74" w:rightChars="-118" w:right="-260" w:hangingChars="31" w:hanging="74"/>
        <w:rPr>
          <w:rFonts w:ascii="標楷體" w:eastAsia="標楷體" w:hAnsi="標楷體" w:cs="Times New Roman"/>
          <w:sz w:val="24"/>
          <w:szCs w:val="24"/>
        </w:rPr>
      </w:pPr>
      <w:r w:rsidRPr="00D94710">
        <w:rPr>
          <w:rFonts w:ascii="標楷體" w:eastAsia="標楷體" w:hAnsi="標楷體" w:hint="eastAsia"/>
          <w:sz w:val="24"/>
          <w:szCs w:val="24"/>
        </w:rPr>
        <w:t xml:space="preserve"> </w:t>
      </w:r>
      <w:r w:rsidR="003E25F7" w:rsidRPr="00D94710">
        <w:rPr>
          <w:rFonts w:ascii="標楷體" w:eastAsia="標楷體" w:hAnsi="標楷體" w:hint="eastAsia"/>
          <w:sz w:val="24"/>
          <w:szCs w:val="24"/>
        </w:rPr>
        <w:t xml:space="preserve"> </w:t>
      </w:r>
      <w:r w:rsidR="0038735B" w:rsidRPr="00D94710">
        <w:rPr>
          <w:rFonts w:ascii="標楷體" w:eastAsia="標楷體" w:hAnsi="標楷體" w:hint="eastAsia"/>
          <w:sz w:val="24"/>
          <w:szCs w:val="24"/>
        </w:rPr>
        <w:t>十四、</w:t>
      </w:r>
      <w:r w:rsidR="0038735B" w:rsidRPr="00D94710">
        <w:rPr>
          <w:rFonts w:ascii="標楷體" w:eastAsia="標楷體" w:hAnsi="標楷體" w:cs="Times New Roman" w:hint="eastAsia"/>
          <w:sz w:val="24"/>
          <w:szCs w:val="24"/>
        </w:rPr>
        <w:t>防疫規定</w:t>
      </w:r>
      <w:r w:rsidR="0038735B" w:rsidRPr="00D94710">
        <w:rPr>
          <w:rFonts w:ascii="標楷體" w:eastAsia="標楷體" w:hAnsi="標楷體" w:cs="Times New Roman"/>
          <w:sz w:val="24"/>
          <w:szCs w:val="24"/>
        </w:rPr>
        <w:t>：</w:t>
      </w:r>
    </w:p>
    <w:p w14:paraId="1D9985CC" w14:textId="463C687C" w:rsidR="00B05288" w:rsidRPr="00D94710" w:rsidRDefault="0038735B" w:rsidP="00B05288">
      <w:pPr>
        <w:pStyle w:val="a4"/>
        <w:numPr>
          <w:ilvl w:val="0"/>
          <w:numId w:val="2"/>
        </w:numPr>
        <w:tabs>
          <w:tab w:val="left" w:pos="-142"/>
        </w:tabs>
        <w:autoSpaceDE/>
        <w:autoSpaceDN/>
        <w:spacing w:line="280" w:lineRule="exact"/>
        <w:ind w:leftChars="903" w:left="2551" w:rightChars="-118" w:right="-260" w:hangingChars="235" w:hanging="564"/>
        <w:rPr>
          <w:rFonts w:ascii="標楷體" w:eastAsia="標楷體" w:hAnsi="標楷體" w:cs="Times New Roman"/>
          <w:sz w:val="24"/>
          <w:szCs w:val="24"/>
        </w:rPr>
      </w:pPr>
      <w:r w:rsidRPr="00D94710">
        <w:rPr>
          <w:rFonts w:ascii="標楷體" w:eastAsia="標楷體" w:hAnsi="標楷體" w:cs="Times New Roman" w:hint="eastAsia"/>
          <w:sz w:val="24"/>
          <w:szCs w:val="24"/>
        </w:rPr>
        <w:t>依據</w:t>
      </w:r>
      <w:r w:rsidR="00160BB4" w:rsidRPr="00D94710">
        <w:rPr>
          <w:rFonts w:ascii="標楷體" w:eastAsia="標楷體" w:hAnsi="標楷體" w:cs="Times New Roman" w:hint="eastAsia"/>
          <w:sz w:val="24"/>
          <w:szCs w:val="24"/>
        </w:rPr>
        <w:t>教育部</w:t>
      </w:r>
      <w:r w:rsidRPr="00D94710">
        <w:rPr>
          <w:rFonts w:ascii="標楷體" w:eastAsia="標楷體" w:hAnsi="標楷體" w:cs="Times New Roman" w:hint="eastAsia"/>
          <w:sz w:val="24"/>
          <w:szCs w:val="24"/>
        </w:rPr>
        <w:t>體育署「因應嚴重特殊傳染急性肺炎(COVID</w:t>
      </w:r>
      <w:r w:rsidRPr="00D94710">
        <w:rPr>
          <w:rFonts w:ascii="標楷體" w:eastAsia="標楷體" w:hAnsi="標楷體" w:cs="Times New Roman"/>
          <w:sz w:val="24"/>
          <w:szCs w:val="24"/>
        </w:rPr>
        <w:t>-19)</w:t>
      </w:r>
      <w:r w:rsidRPr="00D94710">
        <w:rPr>
          <w:rFonts w:ascii="標楷體" w:eastAsia="標楷體" w:hAnsi="標楷體" w:cs="Times New Roman" w:hint="eastAsia"/>
          <w:sz w:val="24"/>
          <w:szCs w:val="24"/>
        </w:rPr>
        <w:t>大型運動賽事及活動之防護</w:t>
      </w:r>
      <w:proofErr w:type="gramStart"/>
      <w:r w:rsidRPr="00D94710">
        <w:rPr>
          <w:rFonts w:ascii="標楷體" w:eastAsia="標楷體" w:hAnsi="標楷體" w:cs="Times New Roman" w:hint="eastAsia"/>
          <w:sz w:val="24"/>
          <w:szCs w:val="24"/>
        </w:rPr>
        <w:t>措</w:t>
      </w:r>
      <w:proofErr w:type="gramEnd"/>
      <w:r w:rsidRPr="00D94710">
        <w:rPr>
          <w:rFonts w:ascii="標楷體" w:eastAsia="標楷體" w:hAnsi="標楷體" w:cs="Times New Roman" w:hint="eastAsia"/>
          <w:sz w:val="24"/>
          <w:szCs w:val="24"/>
        </w:rPr>
        <w:t>處</w:t>
      </w:r>
      <w:r w:rsidR="00641A37" w:rsidRPr="00D94710">
        <w:rPr>
          <w:rFonts w:ascii="標楷體" w:eastAsia="標楷體" w:hAnsi="標楷體" w:cs="Times New Roman" w:hint="eastAsia"/>
          <w:sz w:val="24"/>
          <w:szCs w:val="24"/>
        </w:rPr>
        <w:t>理原則辦理</w:t>
      </w:r>
      <w:r w:rsidR="003E25F7" w:rsidRPr="00D94710">
        <w:rPr>
          <w:rFonts w:ascii="標楷體" w:eastAsia="標楷體" w:hAnsi="標楷體" w:cs="Times New Roman" w:hint="eastAsia"/>
          <w:sz w:val="24"/>
          <w:szCs w:val="24"/>
        </w:rPr>
        <w:t>。</w:t>
      </w:r>
    </w:p>
    <w:p w14:paraId="7C9A3C72" w14:textId="62DEDBB8" w:rsidR="00287D27" w:rsidRPr="00D94710" w:rsidRDefault="0038735B" w:rsidP="00B05288">
      <w:pPr>
        <w:pStyle w:val="a4"/>
        <w:numPr>
          <w:ilvl w:val="0"/>
          <w:numId w:val="2"/>
        </w:numPr>
        <w:tabs>
          <w:tab w:val="left" w:pos="-142"/>
        </w:tabs>
        <w:autoSpaceDE/>
        <w:autoSpaceDN/>
        <w:spacing w:line="280" w:lineRule="exact"/>
        <w:ind w:leftChars="903" w:left="2551" w:rightChars="-118" w:right="-260" w:hangingChars="235" w:hanging="564"/>
        <w:rPr>
          <w:rFonts w:ascii="標楷體" w:eastAsia="標楷體" w:hAnsi="標楷體" w:cs="Times New Roman"/>
          <w:sz w:val="24"/>
          <w:szCs w:val="24"/>
        </w:rPr>
      </w:pPr>
      <w:r w:rsidRPr="00D94710">
        <w:rPr>
          <w:rFonts w:ascii="標楷體" w:eastAsia="標楷體" w:hAnsi="標楷體" w:cs="Times New Roman" w:hint="eastAsia"/>
          <w:sz w:val="24"/>
          <w:szCs w:val="24"/>
        </w:rPr>
        <w:t>講習當日如有發燒、咳嗽、呼吸急促等症狀者，請勿前往講習場地；如於講習期間有發燒症狀，請盡速就醫並至服務台告知。</w:t>
      </w:r>
    </w:p>
    <w:p w14:paraId="6B3E611E" w14:textId="42226E0F" w:rsidR="00287D27" w:rsidRPr="00D94710" w:rsidRDefault="0038735B" w:rsidP="00B05288">
      <w:pPr>
        <w:pStyle w:val="a4"/>
        <w:numPr>
          <w:ilvl w:val="0"/>
          <w:numId w:val="2"/>
        </w:numPr>
        <w:tabs>
          <w:tab w:val="left" w:pos="-142"/>
        </w:tabs>
        <w:autoSpaceDE/>
        <w:autoSpaceDN/>
        <w:spacing w:line="280" w:lineRule="exact"/>
        <w:ind w:leftChars="903" w:left="2551" w:rightChars="-118" w:right="-260" w:hangingChars="235" w:hanging="564"/>
        <w:rPr>
          <w:rFonts w:ascii="標楷體" w:eastAsia="標楷體" w:hAnsi="標楷體" w:cs="Times New Roman"/>
          <w:sz w:val="24"/>
          <w:szCs w:val="24"/>
        </w:rPr>
      </w:pPr>
      <w:r w:rsidRPr="00D94710">
        <w:rPr>
          <w:rFonts w:ascii="標楷體" w:eastAsia="標楷體" w:hAnsi="標楷體" w:cs="Times New Roman" w:hint="eastAsia"/>
          <w:sz w:val="24"/>
          <w:szCs w:val="24"/>
        </w:rPr>
        <w:t>講習當日於入口處設置體溫</w:t>
      </w:r>
      <w:proofErr w:type="gramStart"/>
      <w:r w:rsidRPr="00D94710">
        <w:rPr>
          <w:rFonts w:ascii="標楷體" w:eastAsia="標楷體" w:hAnsi="標楷體" w:cs="Times New Roman" w:hint="eastAsia"/>
          <w:sz w:val="24"/>
          <w:szCs w:val="24"/>
        </w:rPr>
        <w:t>量測處</w:t>
      </w:r>
      <w:proofErr w:type="gramEnd"/>
      <w:r w:rsidRPr="00D94710">
        <w:rPr>
          <w:rFonts w:ascii="標楷體" w:eastAsia="標楷體" w:hAnsi="標楷體" w:cs="Times New Roman" w:hint="eastAsia"/>
          <w:sz w:val="24"/>
          <w:szCs w:val="24"/>
        </w:rPr>
        <w:t>，請配合量體溫。</w:t>
      </w:r>
    </w:p>
    <w:p w14:paraId="68CB45D8" w14:textId="75C8B91B" w:rsidR="00287D27" w:rsidRPr="00D94710" w:rsidRDefault="0038735B" w:rsidP="00B05288">
      <w:pPr>
        <w:pStyle w:val="a4"/>
        <w:numPr>
          <w:ilvl w:val="0"/>
          <w:numId w:val="2"/>
        </w:numPr>
        <w:tabs>
          <w:tab w:val="left" w:pos="-142"/>
        </w:tabs>
        <w:autoSpaceDE/>
        <w:autoSpaceDN/>
        <w:spacing w:line="280" w:lineRule="exact"/>
        <w:ind w:leftChars="903" w:left="2551" w:rightChars="-118" w:right="-260" w:hangingChars="235" w:hanging="564"/>
        <w:rPr>
          <w:rFonts w:ascii="標楷體" w:eastAsia="標楷體" w:hAnsi="標楷體" w:cs="Times New Roman"/>
          <w:sz w:val="24"/>
          <w:szCs w:val="24"/>
        </w:rPr>
      </w:pPr>
      <w:r w:rsidRPr="00D94710">
        <w:rPr>
          <w:rFonts w:ascii="標楷體" w:eastAsia="標楷體" w:hAnsi="標楷體" w:cs="Times New Roman" w:hint="eastAsia"/>
          <w:sz w:val="24"/>
          <w:szCs w:val="24"/>
        </w:rPr>
        <w:t>講習當日請於報到處每人填寫一份健康聲明切結書與聯絡電話，以利掌握出席參加人</w:t>
      </w:r>
      <w:r w:rsidR="002C7793" w:rsidRPr="00D94710">
        <w:rPr>
          <w:rFonts w:ascii="標楷體" w:eastAsia="標楷體" w:hAnsi="標楷體" w:cs="Times New Roman" w:hint="eastAsia"/>
          <w:sz w:val="24"/>
          <w:szCs w:val="24"/>
        </w:rPr>
        <w:t xml:space="preserve"> </w:t>
      </w:r>
      <w:r w:rsidR="00287D27" w:rsidRPr="00D94710">
        <w:rPr>
          <w:rFonts w:ascii="標楷體" w:eastAsia="標楷體" w:hAnsi="標楷體" w:cs="Times New Roman" w:hint="eastAsia"/>
          <w:sz w:val="24"/>
          <w:szCs w:val="24"/>
        </w:rPr>
        <w:t>員名單。</w:t>
      </w:r>
    </w:p>
    <w:p w14:paraId="7495F78D" w14:textId="5D3ACF82" w:rsidR="00243167" w:rsidRPr="00D94710" w:rsidRDefault="00243167" w:rsidP="00B05288">
      <w:pPr>
        <w:pStyle w:val="a4"/>
        <w:numPr>
          <w:ilvl w:val="0"/>
          <w:numId w:val="2"/>
        </w:numPr>
        <w:tabs>
          <w:tab w:val="left" w:pos="-142"/>
        </w:tabs>
        <w:autoSpaceDE/>
        <w:autoSpaceDN/>
        <w:spacing w:line="280" w:lineRule="exact"/>
        <w:ind w:leftChars="903" w:left="2551" w:rightChars="-118" w:right="-260" w:hangingChars="235" w:hanging="564"/>
        <w:rPr>
          <w:rFonts w:ascii="標楷體" w:eastAsia="標楷體" w:hAnsi="標楷體" w:cs="Times New Roman"/>
          <w:sz w:val="24"/>
          <w:szCs w:val="24"/>
        </w:rPr>
      </w:pPr>
      <w:r w:rsidRPr="00D94710">
        <w:rPr>
          <w:rFonts w:ascii="標楷體" w:eastAsia="標楷體" w:hAnsi="標楷體" w:cs="Times New Roman" w:hint="eastAsia"/>
          <w:sz w:val="24"/>
          <w:szCs w:val="24"/>
        </w:rPr>
        <w:t>參加講習人員請自備口罩。</w:t>
      </w:r>
    </w:p>
    <w:p w14:paraId="720C8C84" w14:textId="638FD2FC" w:rsidR="0038735B" w:rsidRPr="00D94710" w:rsidRDefault="0038735B" w:rsidP="00B05288">
      <w:pPr>
        <w:spacing w:line="280" w:lineRule="exact"/>
        <w:rPr>
          <w:rFonts w:ascii="標楷體" w:eastAsia="標楷體" w:hAnsi="標楷體"/>
        </w:rPr>
        <w:sectPr w:rsidR="0038735B" w:rsidRPr="00D94710">
          <w:type w:val="continuous"/>
          <w:pgSz w:w="11910" w:h="16840"/>
          <w:pgMar w:top="680" w:right="960" w:bottom="280" w:left="940" w:header="720" w:footer="720" w:gutter="0"/>
          <w:cols w:space="720"/>
        </w:sectPr>
      </w:pPr>
    </w:p>
    <w:p w14:paraId="667791F2" w14:textId="77777777" w:rsidR="00C21EC1" w:rsidRPr="00D94710" w:rsidRDefault="00C21EC1" w:rsidP="00287D27">
      <w:pPr>
        <w:spacing w:line="270" w:lineRule="exact"/>
        <w:jc w:val="center"/>
        <w:rPr>
          <w:rFonts w:ascii="標楷體" w:eastAsia="標楷體" w:hAnsi="標楷體"/>
          <w:b/>
          <w:sz w:val="32"/>
          <w:szCs w:val="32"/>
        </w:rPr>
      </w:pPr>
      <w:r w:rsidRPr="00D94710">
        <w:rPr>
          <w:rFonts w:ascii="標楷體" w:eastAsia="標楷體" w:hAnsi="標楷體" w:hint="eastAsia"/>
          <w:b/>
          <w:sz w:val="32"/>
          <w:szCs w:val="32"/>
        </w:rPr>
        <w:lastRenderedPageBreak/>
        <w:t>110年C級裁判講習會課程表</w:t>
      </w:r>
    </w:p>
    <w:p w14:paraId="47FA304B" w14:textId="77777777" w:rsidR="00C21EC1" w:rsidRPr="00D94710" w:rsidRDefault="00C21EC1" w:rsidP="00287D27">
      <w:pPr>
        <w:spacing w:line="270" w:lineRule="exact"/>
        <w:jc w:val="center"/>
      </w:pPr>
    </w:p>
    <w:tbl>
      <w:tblPr>
        <w:tblW w:w="966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0"/>
        <w:gridCol w:w="2675"/>
        <w:gridCol w:w="2676"/>
        <w:gridCol w:w="2676"/>
      </w:tblGrid>
      <w:tr w:rsidR="00D94710" w:rsidRPr="00D94710" w14:paraId="63CF158F" w14:textId="77777777" w:rsidTr="001C6C34">
        <w:trPr>
          <w:trHeight w:val="971"/>
        </w:trPr>
        <w:tc>
          <w:tcPr>
            <w:tcW w:w="1640" w:type="dxa"/>
            <w:tcBorders>
              <w:top w:val="thinThickSmallGap" w:sz="24" w:space="0" w:color="auto"/>
              <w:left w:val="thinThickSmallGap" w:sz="24" w:space="0" w:color="auto"/>
            </w:tcBorders>
            <w:vAlign w:val="center"/>
          </w:tcPr>
          <w:p w14:paraId="68F09488" w14:textId="5444158A"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noProof/>
                <w:lang w:val="en-US" w:bidi="ar-SA"/>
              </w:rPr>
              <mc:AlternateContent>
                <mc:Choice Requires="wps">
                  <w:drawing>
                    <wp:anchor distT="0" distB="0" distL="114300" distR="114300" simplePos="0" relativeHeight="251660288" behindDoc="0" locked="0" layoutInCell="1" allowOverlap="1" wp14:anchorId="5F24BE58" wp14:editId="380C8B2D">
                      <wp:simplePos x="0" y="0"/>
                      <wp:positionH relativeFrom="column">
                        <wp:posOffset>-15875</wp:posOffset>
                      </wp:positionH>
                      <wp:positionV relativeFrom="paragraph">
                        <wp:posOffset>-2540</wp:posOffset>
                      </wp:positionV>
                      <wp:extent cx="565150" cy="790575"/>
                      <wp:effectExtent l="0" t="0" r="0" b="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790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96FDF1C" id="直線接點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pt" to="43.2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"/>
                  </w:pict>
                </mc:Fallback>
              </mc:AlternateContent>
            </w:r>
            <w:r w:rsidRPr="00D94710">
              <w:rPr>
                <w:rFonts w:ascii="標楷體" w:eastAsia="標楷體" w:hAnsi="標楷體"/>
                <w:noProof/>
                <w:lang w:val="en-US" w:bidi="ar-SA"/>
              </w:rPr>
              <mc:AlternateContent>
                <mc:Choice Requires="wps">
                  <w:drawing>
                    <wp:anchor distT="0" distB="0" distL="114300" distR="114300" simplePos="0" relativeHeight="251659264" behindDoc="0" locked="0" layoutInCell="1" allowOverlap="1" wp14:anchorId="1FA71C2C" wp14:editId="4DF71328">
                      <wp:simplePos x="0" y="0"/>
                      <wp:positionH relativeFrom="column">
                        <wp:posOffset>-6350</wp:posOffset>
                      </wp:positionH>
                      <wp:positionV relativeFrom="paragraph">
                        <wp:posOffset>-635</wp:posOffset>
                      </wp:positionV>
                      <wp:extent cx="1027430" cy="457200"/>
                      <wp:effectExtent l="0" t="0" r="0" b="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AF5CE6C"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80.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"/>
                  </w:pict>
                </mc:Fallback>
              </mc:AlternateContent>
            </w:r>
            <w:r w:rsidRPr="00D94710">
              <w:rPr>
                <w:rFonts w:ascii="標楷體" w:eastAsia="標楷體" w:hAnsi="標楷體" w:hint="eastAsia"/>
              </w:rPr>
              <w:t xml:space="preserve">      日 期</w:t>
            </w:r>
          </w:p>
          <w:p w14:paraId="707F095C" w14:textId="77777777" w:rsidR="00CE0D5D" w:rsidRPr="00D94710" w:rsidRDefault="00CE0D5D" w:rsidP="00287D27">
            <w:pPr>
              <w:spacing w:line="270" w:lineRule="exact"/>
              <w:rPr>
                <w:rFonts w:ascii="標楷體" w:eastAsia="標楷體" w:hAnsi="標楷體"/>
              </w:rPr>
            </w:pPr>
            <w:r w:rsidRPr="00D94710">
              <w:rPr>
                <w:rFonts w:ascii="標楷體" w:eastAsia="標楷體" w:hAnsi="標楷體" w:hint="eastAsia"/>
              </w:rPr>
              <w:t>時   課</w:t>
            </w:r>
          </w:p>
          <w:p w14:paraId="5496F419" w14:textId="77777777" w:rsidR="00CE0D5D" w:rsidRPr="00D94710" w:rsidRDefault="00CE0D5D" w:rsidP="00287D27">
            <w:pPr>
              <w:spacing w:line="270" w:lineRule="exact"/>
              <w:ind w:firstLineChars="100" w:firstLine="220"/>
              <w:rPr>
                <w:rFonts w:ascii="標楷體" w:eastAsia="標楷體" w:hAnsi="標楷體"/>
              </w:rPr>
            </w:pPr>
            <w:r w:rsidRPr="00D94710">
              <w:rPr>
                <w:rFonts w:ascii="標楷體" w:eastAsia="標楷體" w:hAnsi="標楷體" w:hint="eastAsia"/>
              </w:rPr>
              <w:t>間    程</w:t>
            </w:r>
          </w:p>
        </w:tc>
        <w:tc>
          <w:tcPr>
            <w:tcW w:w="2675" w:type="dxa"/>
            <w:tcBorders>
              <w:top w:val="thinThickSmallGap" w:sz="24" w:space="0" w:color="auto"/>
            </w:tcBorders>
            <w:vAlign w:val="center"/>
          </w:tcPr>
          <w:p w14:paraId="3E1F4FA7" w14:textId="28221A36"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8/27</w:t>
            </w:r>
          </w:p>
          <w:p w14:paraId="523F9B13" w14:textId="6DC16C20"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星期五</w:t>
            </w:r>
          </w:p>
        </w:tc>
        <w:tc>
          <w:tcPr>
            <w:tcW w:w="2676" w:type="dxa"/>
            <w:tcBorders>
              <w:top w:val="thinThickSmallGap" w:sz="24" w:space="0" w:color="auto"/>
            </w:tcBorders>
            <w:vAlign w:val="center"/>
          </w:tcPr>
          <w:p w14:paraId="6D2D06D6" w14:textId="1820A191"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8/28</w:t>
            </w:r>
          </w:p>
          <w:p w14:paraId="736C1EE6" w14:textId="2803E8F5"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星期六</w:t>
            </w:r>
          </w:p>
        </w:tc>
        <w:tc>
          <w:tcPr>
            <w:tcW w:w="2676" w:type="dxa"/>
            <w:tcBorders>
              <w:top w:val="thinThickSmallGap" w:sz="24" w:space="0" w:color="auto"/>
              <w:right w:val="thinThickSmallGap" w:sz="24" w:space="0" w:color="auto"/>
            </w:tcBorders>
            <w:vAlign w:val="center"/>
          </w:tcPr>
          <w:p w14:paraId="15EA51C5" w14:textId="4B76B9A3"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8/29</w:t>
            </w:r>
          </w:p>
          <w:p w14:paraId="594FC1EA" w14:textId="616D8516"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星期日</w:t>
            </w:r>
          </w:p>
        </w:tc>
      </w:tr>
      <w:tr w:rsidR="00D94710" w:rsidRPr="00D94710" w14:paraId="39BCD96E" w14:textId="77777777" w:rsidTr="001C6C34">
        <w:trPr>
          <w:cantSplit/>
          <w:trHeight w:val="705"/>
        </w:trPr>
        <w:tc>
          <w:tcPr>
            <w:tcW w:w="1640" w:type="dxa"/>
            <w:vMerge w:val="restart"/>
            <w:tcBorders>
              <w:left w:val="thinThickSmallGap" w:sz="24" w:space="0" w:color="auto"/>
            </w:tcBorders>
            <w:vAlign w:val="center"/>
          </w:tcPr>
          <w:p w14:paraId="1A7AE9D7"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08：20</w:t>
            </w:r>
          </w:p>
          <w:p w14:paraId="78699D3E" w14:textId="77777777" w:rsidR="00CE0D5D" w:rsidRPr="00D94710" w:rsidRDefault="00CE0D5D" w:rsidP="00287D27">
            <w:pPr>
              <w:spacing w:line="270" w:lineRule="exact"/>
              <w:jc w:val="center"/>
              <w:rPr>
                <w:rFonts w:ascii="標楷體" w:eastAsia="標楷體" w:hAnsi="標楷體"/>
              </w:rPr>
            </w:pPr>
            <w:proofErr w:type="gramStart"/>
            <w:r w:rsidRPr="00D94710">
              <w:rPr>
                <w:rFonts w:ascii="標楷體" w:eastAsia="標楷體" w:hAnsi="標楷體" w:hint="eastAsia"/>
              </w:rPr>
              <w:t>｜</w:t>
            </w:r>
            <w:proofErr w:type="gramEnd"/>
          </w:p>
          <w:p w14:paraId="06C23FF3"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09：10</w:t>
            </w:r>
          </w:p>
        </w:tc>
        <w:tc>
          <w:tcPr>
            <w:tcW w:w="2675" w:type="dxa"/>
            <w:vAlign w:val="center"/>
          </w:tcPr>
          <w:p w14:paraId="651BFA75"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性別平等教育</w:t>
            </w:r>
          </w:p>
        </w:tc>
        <w:tc>
          <w:tcPr>
            <w:tcW w:w="2676" w:type="dxa"/>
            <w:vAlign w:val="center"/>
          </w:tcPr>
          <w:p w14:paraId="7D6448A5"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第12章直接/間接自由球</w:t>
            </w:r>
          </w:p>
          <w:p w14:paraId="0B43E299"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(足球規則)</w:t>
            </w:r>
          </w:p>
        </w:tc>
        <w:tc>
          <w:tcPr>
            <w:tcW w:w="2676" w:type="dxa"/>
            <w:tcBorders>
              <w:right w:val="thinThickSmallGap" w:sz="24" w:space="0" w:color="auto"/>
            </w:tcBorders>
            <w:shd w:val="clear" w:color="auto" w:fill="auto"/>
            <w:vAlign w:val="center"/>
          </w:tcPr>
          <w:p w14:paraId="4658B66A"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第13章至第14章</w:t>
            </w:r>
          </w:p>
          <w:p w14:paraId="545AC823"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(足球規則)</w:t>
            </w:r>
          </w:p>
        </w:tc>
      </w:tr>
      <w:tr w:rsidR="00D94710" w:rsidRPr="00D94710" w14:paraId="41A54567" w14:textId="77777777" w:rsidTr="001C6C34">
        <w:trPr>
          <w:cantSplit/>
          <w:trHeight w:val="340"/>
        </w:trPr>
        <w:tc>
          <w:tcPr>
            <w:tcW w:w="1640" w:type="dxa"/>
            <w:vMerge/>
            <w:tcBorders>
              <w:left w:val="thinThickSmallGap" w:sz="24" w:space="0" w:color="auto"/>
            </w:tcBorders>
            <w:vAlign w:val="center"/>
          </w:tcPr>
          <w:p w14:paraId="1CEE2E53" w14:textId="77777777" w:rsidR="00CE0D5D" w:rsidRPr="00D94710" w:rsidRDefault="00CE0D5D" w:rsidP="00287D27">
            <w:pPr>
              <w:spacing w:line="270" w:lineRule="exact"/>
              <w:jc w:val="center"/>
              <w:rPr>
                <w:rFonts w:ascii="標楷體" w:eastAsia="標楷體" w:hAnsi="標楷體"/>
              </w:rPr>
            </w:pPr>
          </w:p>
        </w:tc>
        <w:tc>
          <w:tcPr>
            <w:tcW w:w="2675" w:type="dxa"/>
            <w:vAlign w:val="center"/>
          </w:tcPr>
          <w:p w14:paraId="7873E610"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vAlign w:val="center"/>
          </w:tcPr>
          <w:p w14:paraId="114DF1B2"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tcBorders>
              <w:right w:val="thinThickSmallGap" w:sz="24" w:space="0" w:color="auto"/>
            </w:tcBorders>
            <w:shd w:val="clear" w:color="auto" w:fill="auto"/>
            <w:vAlign w:val="center"/>
          </w:tcPr>
          <w:p w14:paraId="763DF322"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講師：</w:t>
            </w:r>
          </w:p>
        </w:tc>
      </w:tr>
      <w:tr w:rsidR="00D94710" w:rsidRPr="00D94710" w14:paraId="6E57A179" w14:textId="77777777" w:rsidTr="001C6C34">
        <w:trPr>
          <w:cantSplit/>
          <w:trHeight w:val="701"/>
        </w:trPr>
        <w:tc>
          <w:tcPr>
            <w:tcW w:w="1640" w:type="dxa"/>
            <w:vMerge w:val="restart"/>
            <w:tcBorders>
              <w:left w:val="thinThickSmallGap" w:sz="24" w:space="0" w:color="auto"/>
            </w:tcBorders>
            <w:vAlign w:val="center"/>
          </w:tcPr>
          <w:p w14:paraId="7C64698A"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09：10</w:t>
            </w:r>
          </w:p>
          <w:p w14:paraId="3331CD44" w14:textId="77777777" w:rsidR="00CE0D5D" w:rsidRPr="00D94710" w:rsidRDefault="00CE0D5D" w:rsidP="00287D27">
            <w:pPr>
              <w:spacing w:line="270" w:lineRule="exact"/>
              <w:jc w:val="center"/>
              <w:rPr>
                <w:rFonts w:ascii="標楷體" w:eastAsia="標楷體" w:hAnsi="標楷體"/>
              </w:rPr>
            </w:pPr>
            <w:proofErr w:type="gramStart"/>
            <w:r w:rsidRPr="00D94710">
              <w:rPr>
                <w:rFonts w:ascii="標楷體" w:eastAsia="標楷體" w:hAnsi="標楷體" w:hint="eastAsia"/>
              </w:rPr>
              <w:t>｜</w:t>
            </w:r>
            <w:proofErr w:type="gramEnd"/>
          </w:p>
          <w:p w14:paraId="189C868B"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10：00</w:t>
            </w:r>
          </w:p>
        </w:tc>
        <w:tc>
          <w:tcPr>
            <w:tcW w:w="2675" w:type="dxa"/>
            <w:vAlign w:val="center"/>
          </w:tcPr>
          <w:p w14:paraId="47E237FF"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國家/地方</w:t>
            </w:r>
          </w:p>
          <w:p w14:paraId="4C8AFFA3"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發展足球政策</w:t>
            </w:r>
          </w:p>
        </w:tc>
        <w:tc>
          <w:tcPr>
            <w:tcW w:w="2676" w:type="dxa"/>
            <w:vAlign w:val="center"/>
          </w:tcPr>
          <w:p w14:paraId="0B7DED6E"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第12章直接/間接自由球</w:t>
            </w:r>
          </w:p>
          <w:p w14:paraId="790A46EF"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(足球規則)</w:t>
            </w:r>
          </w:p>
        </w:tc>
        <w:tc>
          <w:tcPr>
            <w:tcW w:w="2676" w:type="dxa"/>
            <w:tcBorders>
              <w:right w:val="thinThickSmallGap" w:sz="24" w:space="0" w:color="auto"/>
            </w:tcBorders>
            <w:shd w:val="clear" w:color="auto" w:fill="auto"/>
            <w:vAlign w:val="center"/>
          </w:tcPr>
          <w:p w14:paraId="1A5044F3"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第15章至第17章</w:t>
            </w:r>
          </w:p>
          <w:p w14:paraId="1471D727"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(足球規則)</w:t>
            </w:r>
          </w:p>
        </w:tc>
      </w:tr>
      <w:tr w:rsidR="00D94710" w:rsidRPr="00D94710" w14:paraId="0BC4AF6C" w14:textId="77777777" w:rsidTr="001C6C34">
        <w:trPr>
          <w:cantSplit/>
          <w:trHeight w:val="200"/>
        </w:trPr>
        <w:tc>
          <w:tcPr>
            <w:tcW w:w="1640" w:type="dxa"/>
            <w:vMerge/>
            <w:tcBorders>
              <w:left w:val="thinThickSmallGap" w:sz="24" w:space="0" w:color="auto"/>
            </w:tcBorders>
            <w:vAlign w:val="center"/>
          </w:tcPr>
          <w:p w14:paraId="32DA828A" w14:textId="77777777" w:rsidR="00CE0D5D" w:rsidRPr="00D94710" w:rsidRDefault="00CE0D5D" w:rsidP="00287D27">
            <w:pPr>
              <w:spacing w:line="270" w:lineRule="exact"/>
              <w:jc w:val="center"/>
              <w:rPr>
                <w:rFonts w:ascii="標楷體" w:eastAsia="標楷體" w:hAnsi="標楷體"/>
              </w:rPr>
            </w:pPr>
          </w:p>
        </w:tc>
        <w:tc>
          <w:tcPr>
            <w:tcW w:w="2675" w:type="dxa"/>
            <w:vAlign w:val="center"/>
          </w:tcPr>
          <w:p w14:paraId="03CEAB0C"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vAlign w:val="center"/>
          </w:tcPr>
          <w:p w14:paraId="2A84A6B4"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tcBorders>
              <w:right w:val="thinThickSmallGap" w:sz="24" w:space="0" w:color="auto"/>
            </w:tcBorders>
            <w:shd w:val="clear" w:color="auto" w:fill="auto"/>
            <w:vAlign w:val="center"/>
          </w:tcPr>
          <w:p w14:paraId="3DFC1BD6"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講師：</w:t>
            </w:r>
          </w:p>
        </w:tc>
      </w:tr>
      <w:tr w:rsidR="00D94710" w:rsidRPr="00D94710" w14:paraId="680A32C6" w14:textId="77777777" w:rsidTr="001C6C34">
        <w:trPr>
          <w:cantSplit/>
          <w:trHeight w:val="659"/>
        </w:trPr>
        <w:tc>
          <w:tcPr>
            <w:tcW w:w="1640" w:type="dxa"/>
            <w:vMerge w:val="restart"/>
            <w:tcBorders>
              <w:left w:val="thinThickSmallGap" w:sz="24" w:space="0" w:color="auto"/>
            </w:tcBorders>
            <w:vAlign w:val="center"/>
          </w:tcPr>
          <w:p w14:paraId="138A6B13"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10：20</w:t>
            </w:r>
          </w:p>
          <w:p w14:paraId="403A6B27" w14:textId="77777777" w:rsidR="00CE0D5D" w:rsidRPr="00D94710" w:rsidRDefault="00CE0D5D" w:rsidP="00287D27">
            <w:pPr>
              <w:spacing w:line="270" w:lineRule="exact"/>
              <w:jc w:val="center"/>
              <w:rPr>
                <w:rFonts w:ascii="標楷體" w:eastAsia="標楷體" w:hAnsi="標楷體"/>
              </w:rPr>
            </w:pPr>
            <w:proofErr w:type="gramStart"/>
            <w:r w:rsidRPr="00D94710">
              <w:rPr>
                <w:rFonts w:ascii="標楷體" w:eastAsia="標楷體" w:hAnsi="標楷體" w:hint="eastAsia"/>
              </w:rPr>
              <w:t>｜</w:t>
            </w:r>
            <w:proofErr w:type="gramEnd"/>
          </w:p>
          <w:p w14:paraId="1C2D9A4D"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11：10</w:t>
            </w:r>
          </w:p>
        </w:tc>
        <w:tc>
          <w:tcPr>
            <w:tcW w:w="2675" w:type="dxa"/>
            <w:shd w:val="clear" w:color="auto" w:fill="auto"/>
            <w:vAlign w:val="center"/>
          </w:tcPr>
          <w:p w14:paraId="1C853B5D"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第1章至第5章</w:t>
            </w:r>
          </w:p>
          <w:p w14:paraId="3E432BE3"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(足球規則)</w:t>
            </w:r>
          </w:p>
        </w:tc>
        <w:tc>
          <w:tcPr>
            <w:tcW w:w="2676" w:type="dxa"/>
            <w:shd w:val="clear" w:color="auto" w:fill="auto"/>
            <w:vAlign w:val="center"/>
          </w:tcPr>
          <w:p w14:paraId="31F779C9"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第12章警告及</w:t>
            </w:r>
            <w:proofErr w:type="gramStart"/>
            <w:r w:rsidRPr="00D94710">
              <w:rPr>
                <w:rFonts w:ascii="標楷體" w:eastAsia="標楷體" w:hAnsi="標楷體" w:hint="eastAsia"/>
              </w:rPr>
              <w:t>判罰離場</w:t>
            </w:r>
            <w:proofErr w:type="gramEnd"/>
          </w:p>
          <w:p w14:paraId="7E07D115"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(足球規則)</w:t>
            </w:r>
          </w:p>
        </w:tc>
        <w:tc>
          <w:tcPr>
            <w:tcW w:w="2676" w:type="dxa"/>
            <w:tcBorders>
              <w:right w:val="thinThickSmallGap" w:sz="24" w:space="0" w:color="auto"/>
            </w:tcBorders>
            <w:shd w:val="clear" w:color="auto" w:fill="92D050"/>
            <w:vAlign w:val="center"/>
          </w:tcPr>
          <w:p w14:paraId="0CED1442" w14:textId="77777777" w:rsidR="00CE0D5D" w:rsidRPr="00D94710" w:rsidRDefault="00CE0D5D" w:rsidP="00287D27">
            <w:pPr>
              <w:widowControl/>
              <w:spacing w:line="270" w:lineRule="exact"/>
              <w:jc w:val="center"/>
              <w:rPr>
                <w:rFonts w:ascii="標楷體" w:eastAsia="標楷體" w:hAnsi="標楷體"/>
              </w:rPr>
            </w:pPr>
            <w:r w:rsidRPr="00D94710">
              <w:rPr>
                <w:rFonts w:ascii="標楷體" w:eastAsia="標楷體" w:hAnsi="標楷體" w:hint="eastAsia"/>
              </w:rPr>
              <w:t>臨場實際操作</w:t>
            </w:r>
          </w:p>
          <w:p w14:paraId="7E2EE4BD" w14:textId="77777777" w:rsidR="00CE0D5D" w:rsidRPr="00D94710" w:rsidRDefault="00CE0D5D" w:rsidP="00287D27">
            <w:pPr>
              <w:widowControl/>
              <w:spacing w:line="270" w:lineRule="exact"/>
              <w:jc w:val="center"/>
              <w:rPr>
                <w:rFonts w:ascii="標楷體" w:eastAsia="標楷體" w:hAnsi="標楷體"/>
              </w:rPr>
            </w:pPr>
            <w:r w:rsidRPr="00D94710">
              <w:rPr>
                <w:rFonts w:ascii="標楷體" w:eastAsia="標楷體" w:hAnsi="標楷體" w:hint="eastAsia"/>
              </w:rPr>
              <w:t>(裁判實務)</w:t>
            </w:r>
          </w:p>
        </w:tc>
      </w:tr>
      <w:tr w:rsidR="00D94710" w:rsidRPr="00D94710" w14:paraId="2F477877" w14:textId="77777777" w:rsidTr="001C6C34">
        <w:trPr>
          <w:cantSplit/>
          <w:trHeight w:val="200"/>
        </w:trPr>
        <w:tc>
          <w:tcPr>
            <w:tcW w:w="1640" w:type="dxa"/>
            <w:vMerge/>
            <w:tcBorders>
              <w:left w:val="thinThickSmallGap" w:sz="24" w:space="0" w:color="auto"/>
            </w:tcBorders>
            <w:vAlign w:val="center"/>
          </w:tcPr>
          <w:p w14:paraId="6A4AC98B" w14:textId="77777777" w:rsidR="00CE0D5D" w:rsidRPr="00D94710" w:rsidRDefault="00CE0D5D" w:rsidP="00287D27">
            <w:pPr>
              <w:spacing w:line="270" w:lineRule="exact"/>
              <w:jc w:val="center"/>
              <w:rPr>
                <w:rFonts w:ascii="標楷體" w:eastAsia="標楷體" w:hAnsi="標楷體"/>
              </w:rPr>
            </w:pPr>
          </w:p>
        </w:tc>
        <w:tc>
          <w:tcPr>
            <w:tcW w:w="2675" w:type="dxa"/>
            <w:shd w:val="clear" w:color="auto" w:fill="auto"/>
            <w:vAlign w:val="center"/>
          </w:tcPr>
          <w:p w14:paraId="5222BDC0"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vAlign w:val="center"/>
          </w:tcPr>
          <w:p w14:paraId="19D649F1"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tcBorders>
              <w:right w:val="thinThickSmallGap" w:sz="24" w:space="0" w:color="auto"/>
            </w:tcBorders>
            <w:shd w:val="clear" w:color="auto" w:fill="92D050"/>
            <w:vAlign w:val="center"/>
          </w:tcPr>
          <w:p w14:paraId="4CDF5833"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p>
        </w:tc>
      </w:tr>
      <w:tr w:rsidR="00D94710" w:rsidRPr="00D94710" w14:paraId="28C2E7D7" w14:textId="77777777" w:rsidTr="001C6C34">
        <w:trPr>
          <w:cantSplit/>
          <w:trHeight w:val="757"/>
        </w:trPr>
        <w:tc>
          <w:tcPr>
            <w:tcW w:w="1640" w:type="dxa"/>
            <w:vMerge w:val="restart"/>
            <w:tcBorders>
              <w:left w:val="thinThickSmallGap" w:sz="24" w:space="0" w:color="auto"/>
            </w:tcBorders>
            <w:vAlign w:val="center"/>
          </w:tcPr>
          <w:p w14:paraId="63E54233"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11：10</w:t>
            </w:r>
          </w:p>
          <w:p w14:paraId="6D29779D" w14:textId="77777777" w:rsidR="00CE0D5D" w:rsidRPr="00D94710" w:rsidRDefault="00CE0D5D" w:rsidP="00287D27">
            <w:pPr>
              <w:spacing w:line="270" w:lineRule="exact"/>
              <w:jc w:val="center"/>
              <w:rPr>
                <w:rFonts w:ascii="標楷體" w:eastAsia="標楷體" w:hAnsi="標楷體"/>
              </w:rPr>
            </w:pPr>
            <w:proofErr w:type="gramStart"/>
            <w:r w:rsidRPr="00D94710">
              <w:rPr>
                <w:rFonts w:ascii="標楷體" w:eastAsia="標楷體" w:hAnsi="標楷體" w:hint="eastAsia"/>
              </w:rPr>
              <w:t>｜</w:t>
            </w:r>
            <w:proofErr w:type="gramEnd"/>
          </w:p>
          <w:p w14:paraId="6ADEC11C"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12：00</w:t>
            </w:r>
          </w:p>
        </w:tc>
        <w:tc>
          <w:tcPr>
            <w:tcW w:w="2675" w:type="dxa"/>
            <w:vAlign w:val="center"/>
          </w:tcPr>
          <w:p w14:paraId="7EA351C5"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第6章至第10章</w:t>
            </w:r>
          </w:p>
          <w:p w14:paraId="5A84E37B"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(足球規則)</w:t>
            </w:r>
          </w:p>
        </w:tc>
        <w:tc>
          <w:tcPr>
            <w:tcW w:w="2676" w:type="dxa"/>
            <w:shd w:val="clear" w:color="auto" w:fill="auto"/>
            <w:vAlign w:val="center"/>
          </w:tcPr>
          <w:p w14:paraId="3717DBB2"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第12章判例分析</w:t>
            </w:r>
          </w:p>
          <w:p w14:paraId="295418BA"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(裁判執法案例)</w:t>
            </w:r>
          </w:p>
        </w:tc>
        <w:tc>
          <w:tcPr>
            <w:tcW w:w="2676" w:type="dxa"/>
            <w:tcBorders>
              <w:right w:val="thinThickSmallGap" w:sz="24" w:space="0" w:color="auto"/>
            </w:tcBorders>
            <w:shd w:val="clear" w:color="auto" w:fill="92D050"/>
            <w:vAlign w:val="center"/>
          </w:tcPr>
          <w:p w14:paraId="1A4561FA" w14:textId="77777777" w:rsidR="00CE0D5D" w:rsidRPr="00D94710" w:rsidRDefault="00CE0D5D" w:rsidP="00287D27">
            <w:pPr>
              <w:widowControl/>
              <w:spacing w:line="270" w:lineRule="exact"/>
              <w:jc w:val="center"/>
              <w:rPr>
                <w:rFonts w:ascii="標楷體" w:eastAsia="標楷體" w:hAnsi="標楷體"/>
              </w:rPr>
            </w:pPr>
            <w:r w:rsidRPr="00D94710">
              <w:rPr>
                <w:rFonts w:ascii="標楷體" w:eastAsia="標楷體" w:hAnsi="標楷體" w:hint="eastAsia"/>
              </w:rPr>
              <w:t>臨場實際操作</w:t>
            </w:r>
          </w:p>
          <w:p w14:paraId="72CC7574" w14:textId="77777777" w:rsidR="00CE0D5D" w:rsidRPr="00D94710" w:rsidRDefault="00CE0D5D" w:rsidP="00287D27">
            <w:pPr>
              <w:widowControl/>
              <w:spacing w:line="270" w:lineRule="exact"/>
              <w:jc w:val="center"/>
              <w:rPr>
                <w:rFonts w:ascii="標楷體" w:eastAsia="標楷體" w:hAnsi="標楷體"/>
              </w:rPr>
            </w:pPr>
            <w:r w:rsidRPr="00D94710">
              <w:rPr>
                <w:rFonts w:ascii="標楷體" w:eastAsia="標楷體" w:hAnsi="標楷體" w:hint="eastAsia"/>
              </w:rPr>
              <w:t>(裁判實務)</w:t>
            </w:r>
          </w:p>
        </w:tc>
      </w:tr>
      <w:tr w:rsidR="00D94710" w:rsidRPr="00D94710" w14:paraId="1525933B" w14:textId="77777777" w:rsidTr="001C6C34">
        <w:trPr>
          <w:cantSplit/>
          <w:trHeight w:val="200"/>
        </w:trPr>
        <w:tc>
          <w:tcPr>
            <w:tcW w:w="1640" w:type="dxa"/>
            <w:vMerge/>
            <w:tcBorders>
              <w:left w:val="thinThickSmallGap" w:sz="24" w:space="0" w:color="auto"/>
              <w:bottom w:val="single" w:sz="4" w:space="0" w:color="auto"/>
            </w:tcBorders>
            <w:vAlign w:val="center"/>
          </w:tcPr>
          <w:p w14:paraId="5844F0F4" w14:textId="77777777" w:rsidR="00CE0D5D" w:rsidRPr="00D94710" w:rsidRDefault="00CE0D5D" w:rsidP="00287D27">
            <w:pPr>
              <w:spacing w:line="270" w:lineRule="exact"/>
              <w:jc w:val="center"/>
              <w:rPr>
                <w:rFonts w:ascii="標楷體" w:eastAsia="標楷體" w:hAnsi="標楷體"/>
              </w:rPr>
            </w:pPr>
          </w:p>
        </w:tc>
        <w:tc>
          <w:tcPr>
            <w:tcW w:w="2675" w:type="dxa"/>
            <w:tcBorders>
              <w:bottom w:val="single" w:sz="4" w:space="0" w:color="auto"/>
            </w:tcBorders>
            <w:vAlign w:val="center"/>
          </w:tcPr>
          <w:p w14:paraId="67DCB647"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tcBorders>
              <w:bottom w:val="single" w:sz="4" w:space="0" w:color="auto"/>
            </w:tcBorders>
            <w:vAlign w:val="center"/>
          </w:tcPr>
          <w:p w14:paraId="1949A261"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tcBorders>
              <w:bottom w:val="single" w:sz="4" w:space="0" w:color="auto"/>
              <w:right w:val="thinThickSmallGap" w:sz="24" w:space="0" w:color="auto"/>
            </w:tcBorders>
            <w:shd w:val="clear" w:color="auto" w:fill="92D050"/>
            <w:vAlign w:val="center"/>
          </w:tcPr>
          <w:p w14:paraId="38E71BE3"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p>
        </w:tc>
      </w:tr>
      <w:tr w:rsidR="00D94710" w:rsidRPr="00D94710" w14:paraId="52336590" w14:textId="77777777" w:rsidTr="001C6C34">
        <w:trPr>
          <w:cantSplit/>
          <w:trHeight w:val="430"/>
        </w:trPr>
        <w:tc>
          <w:tcPr>
            <w:tcW w:w="1640" w:type="dxa"/>
            <w:vMerge w:val="restart"/>
            <w:tcBorders>
              <w:top w:val="single" w:sz="4" w:space="0" w:color="auto"/>
              <w:left w:val="thinThickSmallGap" w:sz="24" w:space="0" w:color="auto"/>
            </w:tcBorders>
            <w:vAlign w:val="center"/>
          </w:tcPr>
          <w:p w14:paraId="5D8E0803"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12：00</w:t>
            </w:r>
          </w:p>
          <w:p w14:paraId="2CD6432B" w14:textId="77777777" w:rsidR="00CE0D5D" w:rsidRPr="00D94710" w:rsidRDefault="00CE0D5D" w:rsidP="00287D27">
            <w:pPr>
              <w:spacing w:line="270" w:lineRule="exact"/>
              <w:jc w:val="center"/>
              <w:rPr>
                <w:rFonts w:ascii="標楷體" w:eastAsia="標楷體" w:hAnsi="標楷體"/>
              </w:rPr>
            </w:pPr>
            <w:proofErr w:type="gramStart"/>
            <w:r w:rsidRPr="00D94710">
              <w:rPr>
                <w:rFonts w:ascii="標楷體" w:eastAsia="標楷體" w:hAnsi="標楷體" w:hint="eastAsia"/>
              </w:rPr>
              <w:t>｜</w:t>
            </w:r>
            <w:proofErr w:type="gramEnd"/>
          </w:p>
          <w:p w14:paraId="32DB8790"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13：00</w:t>
            </w:r>
          </w:p>
        </w:tc>
        <w:tc>
          <w:tcPr>
            <w:tcW w:w="2675" w:type="dxa"/>
            <w:tcBorders>
              <w:top w:val="single" w:sz="4" w:space="0" w:color="auto"/>
            </w:tcBorders>
            <w:vAlign w:val="center"/>
          </w:tcPr>
          <w:p w14:paraId="2AEC68F8"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午    餐</w:t>
            </w:r>
          </w:p>
        </w:tc>
        <w:tc>
          <w:tcPr>
            <w:tcW w:w="2676" w:type="dxa"/>
            <w:tcBorders>
              <w:top w:val="single" w:sz="4" w:space="0" w:color="auto"/>
            </w:tcBorders>
            <w:vAlign w:val="center"/>
          </w:tcPr>
          <w:p w14:paraId="4A83BAC6"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午    餐</w:t>
            </w:r>
          </w:p>
        </w:tc>
        <w:tc>
          <w:tcPr>
            <w:tcW w:w="2676" w:type="dxa"/>
            <w:tcBorders>
              <w:top w:val="single" w:sz="4" w:space="0" w:color="auto"/>
              <w:right w:val="thinThickSmallGap" w:sz="24" w:space="0" w:color="auto"/>
            </w:tcBorders>
            <w:vAlign w:val="center"/>
          </w:tcPr>
          <w:p w14:paraId="3AA11F1D"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午    餐</w:t>
            </w:r>
          </w:p>
        </w:tc>
      </w:tr>
      <w:tr w:rsidR="00D94710" w:rsidRPr="00D94710" w14:paraId="3C2BD97E" w14:textId="77777777" w:rsidTr="001C6C34">
        <w:trPr>
          <w:cantSplit/>
          <w:trHeight w:val="600"/>
        </w:trPr>
        <w:tc>
          <w:tcPr>
            <w:tcW w:w="1640" w:type="dxa"/>
            <w:vMerge/>
            <w:tcBorders>
              <w:left w:val="thinThickSmallGap" w:sz="24" w:space="0" w:color="auto"/>
              <w:bottom w:val="thinThickSmallGap" w:sz="24" w:space="0" w:color="auto"/>
            </w:tcBorders>
            <w:vAlign w:val="center"/>
          </w:tcPr>
          <w:p w14:paraId="18CC30D6" w14:textId="77777777" w:rsidR="00CE0D5D" w:rsidRPr="00D94710" w:rsidRDefault="00CE0D5D" w:rsidP="00287D27">
            <w:pPr>
              <w:spacing w:line="270" w:lineRule="exact"/>
              <w:jc w:val="center"/>
              <w:rPr>
                <w:rFonts w:ascii="標楷體" w:eastAsia="標楷體" w:hAnsi="標楷體"/>
              </w:rPr>
            </w:pPr>
          </w:p>
        </w:tc>
        <w:tc>
          <w:tcPr>
            <w:tcW w:w="2675" w:type="dxa"/>
            <w:tcBorders>
              <w:bottom w:val="thinThickSmallGap" w:sz="24" w:space="0" w:color="auto"/>
            </w:tcBorders>
            <w:vAlign w:val="center"/>
          </w:tcPr>
          <w:p w14:paraId="6C7A4E51"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主辦單位</w:t>
            </w:r>
          </w:p>
        </w:tc>
        <w:tc>
          <w:tcPr>
            <w:tcW w:w="2676" w:type="dxa"/>
            <w:tcBorders>
              <w:bottom w:val="thinThickSmallGap" w:sz="24" w:space="0" w:color="auto"/>
            </w:tcBorders>
            <w:vAlign w:val="center"/>
          </w:tcPr>
          <w:p w14:paraId="2B1B6BB1"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主辦單位</w:t>
            </w:r>
          </w:p>
        </w:tc>
        <w:tc>
          <w:tcPr>
            <w:tcW w:w="2676" w:type="dxa"/>
            <w:tcBorders>
              <w:bottom w:val="thinThickSmallGap" w:sz="24" w:space="0" w:color="auto"/>
              <w:right w:val="thinThickSmallGap" w:sz="24" w:space="0" w:color="auto"/>
            </w:tcBorders>
            <w:vAlign w:val="center"/>
          </w:tcPr>
          <w:p w14:paraId="55FF3F4A"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主辦單位</w:t>
            </w:r>
          </w:p>
        </w:tc>
      </w:tr>
      <w:tr w:rsidR="00D94710" w:rsidRPr="00D94710" w14:paraId="76753DA9" w14:textId="77777777" w:rsidTr="001C6C34">
        <w:trPr>
          <w:cantSplit/>
          <w:trHeight w:val="693"/>
        </w:trPr>
        <w:tc>
          <w:tcPr>
            <w:tcW w:w="1640" w:type="dxa"/>
            <w:vMerge w:val="restart"/>
            <w:tcBorders>
              <w:top w:val="thinThickSmallGap" w:sz="24" w:space="0" w:color="auto"/>
              <w:left w:val="thinThickSmallGap" w:sz="24" w:space="0" w:color="auto"/>
            </w:tcBorders>
            <w:vAlign w:val="center"/>
          </w:tcPr>
          <w:p w14:paraId="794387EB"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13：00</w:t>
            </w:r>
          </w:p>
          <w:p w14:paraId="2EC237B6" w14:textId="77777777" w:rsidR="00CE0D5D" w:rsidRPr="00D94710" w:rsidRDefault="00CE0D5D" w:rsidP="00287D27">
            <w:pPr>
              <w:spacing w:line="270" w:lineRule="exact"/>
              <w:jc w:val="center"/>
              <w:rPr>
                <w:rFonts w:ascii="標楷體" w:eastAsia="標楷體" w:hAnsi="標楷體"/>
              </w:rPr>
            </w:pPr>
            <w:proofErr w:type="gramStart"/>
            <w:r w:rsidRPr="00D94710">
              <w:rPr>
                <w:rFonts w:ascii="標楷體" w:eastAsia="標楷體" w:hAnsi="標楷體" w:hint="eastAsia"/>
              </w:rPr>
              <w:t>｜</w:t>
            </w:r>
            <w:proofErr w:type="gramEnd"/>
          </w:p>
          <w:p w14:paraId="6BE005F9"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 xml:space="preserve">13：50 </w:t>
            </w:r>
          </w:p>
        </w:tc>
        <w:tc>
          <w:tcPr>
            <w:tcW w:w="2675" w:type="dxa"/>
            <w:tcBorders>
              <w:top w:val="thinThickSmallGap" w:sz="24" w:space="0" w:color="auto"/>
            </w:tcBorders>
            <w:vAlign w:val="center"/>
          </w:tcPr>
          <w:p w14:paraId="0C521EE4"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第11章越位</w:t>
            </w:r>
          </w:p>
          <w:p w14:paraId="4577C700"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(足球規則)</w:t>
            </w:r>
          </w:p>
        </w:tc>
        <w:tc>
          <w:tcPr>
            <w:tcW w:w="2676" w:type="dxa"/>
            <w:tcBorders>
              <w:top w:val="thinThickSmallGap" w:sz="24" w:space="0" w:color="auto"/>
            </w:tcBorders>
            <w:shd w:val="clear" w:color="auto" w:fill="auto"/>
            <w:vAlign w:val="center"/>
          </w:tcPr>
          <w:p w14:paraId="1F1A315B"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裁判指引/位置與移動</w:t>
            </w:r>
          </w:p>
          <w:p w14:paraId="4AE4282E"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(裁判技術)</w:t>
            </w:r>
          </w:p>
        </w:tc>
        <w:tc>
          <w:tcPr>
            <w:tcW w:w="2676" w:type="dxa"/>
            <w:tcBorders>
              <w:top w:val="thinThickSmallGap" w:sz="24" w:space="0" w:color="auto"/>
              <w:right w:val="thinThickSmallGap" w:sz="24" w:space="0" w:color="auto"/>
            </w:tcBorders>
            <w:shd w:val="clear" w:color="auto" w:fill="auto"/>
            <w:vAlign w:val="center"/>
          </w:tcPr>
          <w:p w14:paraId="2DE6486D"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足球比賽紀錄方法</w:t>
            </w:r>
          </w:p>
        </w:tc>
      </w:tr>
      <w:tr w:rsidR="00D94710" w:rsidRPr="00D94710" w14:paraId="4F82E048" w14:textId="77777777" w:rsidTr="001C6C34">
        <w:trPr>
          <w:cantSplit/>
          <w:trHeight w:val="380"/>
        </w:trPr>
        <w:tc>
          <w:tcPr>
            <w:tcW w:w="1640" w:type="dxa"/>
            <w:vMerge/>
            <w:tcBorders>
              <w:left w:val="thinThickSmallGap" w:sz="24" w:space="0" w:color="auto"/>
            </w:tcBorders>
            <w:vAlign w:val="center"/>
          </w:tcPr>
          <w:p w14:paraId="0ACB61DA" w14:textId="77777777" w:rsidR="00CE0D5D" w:rsidRPr="00D94710" w:rsidRDefault="00CE0D5D" w:rsidP="00287D27">
            <w:pPr>
              <w:spacing w:line="270" w:lineRule="exact"/>
              <w:jc w:val="center"/>
              <w:rPr>
                <w:rFonts w:ascii="標楷體" w:eastAsia="標楷體" w:hAnsi="標楷體"/>
              </w:rPr>
            </w:pPr>
          </w:p>
        </w:tc>
        <w:tc>
          <w:tcPr>
            <w:tcW w:w="2675" w:type="dxa"/>
            <w:vAlign w:val="center"/>
          </w:tcPr>
          <w:p w14:paraId="37759993"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shd w:val="clear" w:color="auto" w:fill="auto"/>
            <w:vAlign w:val="center"/>
          </w:tcPr>
          <w:p w14:paraId="35916AC7"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tcBorders>
              <w:right w:val="thinThickSmallGap" w:sz="24" w:space="0" w:color="auto"/>
            </w:tcBorders>
            <w:shd w:val="clear" w:color="auto" w:fill="auto"/>
            <w:vAlign w:val="center"/>
          </w:tcPr>
          <w:p w14:paraId="26BA2DFC"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r>
      <w:tr w:rsidR="00D94710" w:rsidRPr="00D94710" w14:paraId="52C02AF3" w14:textId="77777777" w:rsidTr="001C6C34">
        <w:trPr>
          <w:cantSplit/>
          <w:trHeight w:val="686"/>
        </w:trPr>
        <w:tc>
          <w:tcPr>
            <w:tcW w:w="1640" w:type="dxa"/>
            <w:vMerge w:val="restart"/>
            <w:tcBorders>
              <w:left w:val="thinThickSmallGap" w:sz="24" w:space="0" w:color="auto"/>
            </w:tcBorders>
            <w:vAlign w:val="center"/>
          </w:tcPr>
          <w:p w14:paraId="6AE30BC9"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13：50</w:t>
            </w:r>
          </w:p>
          <w:p w14:paraId="234811DC" w14:textId="77777777" w:rsidR="00CE0D5D" w:rsidRPr="00D94710" w:rsidRDefault="00CE0D5D" w:rsidP="00287D27">
            <w:pPr>
              <w:spacing w:line="270" w:lineRule="exact"/>
              <w:jc w:val="center"/>
              <w:rPr>
                <w:rFonts w:ascii="標楷體" w:eastAsia="標楷體" w:hAnsi="標楷體"/>
              </w:rPr>
            </w:pPr>
            <w:proofErr w:type="gramStart"/>
            <w:r w:rsidRPr="00D94710">
              <w:rPr>
                <w:rFonts w:ascii="標楷體" w:eastAsia="標楷體" w:hAnsi="標楷體" w:hint="eastAsia"/>
              </w:rPr>
              <w:t>｜</w:t>
            </w:r>
            <w:proofErr w:type="gramEnd"/>
          </w:p>
          <w:p w14:paraId="1EE1F7DF"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14：40</w:t>
            </w:r>
          </w:p>
        </w:tc>
        <w:tc>
          <w:tcPr>
            <w:tcW w:w="2675" w:type="dxa"/>
            <w:vAlign w:val="center"/>
          </w:tcPr>
          <w:p w14:paraId="5DEEDC68"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第11章越位判例分析</w:t>
            </w:r>
          </w:p>
          <w:p w14:paraId="2F8A7D0A"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(裁判執法案例)</w:t>
            </w:r>
          </w:p>
        </w:tc>
        <w:tc>
          <w:tcPr>
            <w:tcW w:w="2676" w:type="dxa"/>
            <w:shd w:val="clear" w:color="auto" w:fill="auto"/>
            <w:vAlign w:val="center"/>
          </w:tcPr>
          <w:p w14:paraId="6EEBBAC0"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助理裁判指引/位置與移動(裁判技術)</w:t>
            </w:r>
          </w:p>
        </w:tc>
        <w:tc>
          <w:tcPr>
            <w:tcW w:w="2676" w:type="dxa"/>
            <w:tcBorders>
              <w:right w:val="thinThickSmallGap" w:sz="24" w:space="0" w:color="auto"/>
            </w:tcBorders>
            <w:shd w:val="clear" w:color="auto" w:fill="auto"/>
            <w:vAlign w:val="center"/>
          </w:tcPr>
          <w:p w14:paraId="64685AF3"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課程摘要判例分析</w:t>
            </w:r>
          </w:p>
          <w:p w14:paraId="1275F838"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(裁判執法案例)</w:t>
            </w:r>
          </w:p>
        </w:tc>
      </w:tr>
      <w:tr w:rsidR="00D94710" w:rsidRPr="00D94710" w14:paraId="0D2E5560" w14:textId="77777777" w:rsidTr="001C6C34">
        <w:trPr>
          <w:cantSplit/>
          <w:trHeight w:val="462"/>
        </w:trPr>
        <w:tc>
          <w:tcPr>
            <w:tcW w:w="1640" w:type="dxa"/>
            <w:vMerge/>
            <w:tcBorders>
              <w:left w:val="thinThickSmallGap" w:sz="24" w:space="0" w:color="auto"/>
            </w:tcBorders>
            <w:vAlign w:val="center"/>
          </w:tcPr>
          <w:p w14:paraId="313C855E" w14:textId="77777777" w:rsidR="00CE0D5D" w:rsidRPr="00D94710" w:rsidRDefault="00CE0D5D" w:rsidP="00287D27">
            <w:pPr>
              <w:spacing w:line="270" w:lineRule="exact"/>
              <w:jc w:val="center"/>
              <w:rPr>
                <w:rFonts w:ascii="標楷體" w:eastAsia="標楷體" w:hAnsi="標楷體"/>
              </w:rPr>
            </w:pPr>
          </w:p>
        </w:tc>
        <w:tc>
          <w:tcPr>
            <w:tcW w:w="2675" w:type="dxa"/>
            <w:vAlign w:val="center"/>
          </w:tcPr>
          <w:p w14:paraId="79D53FDC"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shd w:val="clear" w:color="auto" w:fill="auto"/>
            <w:vAlign w:val="center"/>
          </w:tcPr>
          <w:p w14:paraId="04FFDD87"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tcBorders>
              <w:right w:val="thinThickSmallGap" w:sz="24" w:space="0" w:color="auto"/>
            </w:tcBorders>
            <w:vAlign w:val="center"/>
          </w:tcPr>
          <w:p w14:paraId="66E2283B"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r>
      <w:tr w:rsidR="00D94710" w:rsidRPr="00D94710" w14:paraId="17D27303" w14:textId="77777777" w:rsidTr="001C6C34">
        <w:trPr>
          <w:cantSplit/>
          <w:trHeight w:val="799"/>
        </w:trPr>
        <w:tc>
          <w:tcPr>
            <w:tcW w:w="1640" w:type="dxa"/>
            <w:vMerge w:val="restart"/>
            <w:tcBorders>
              <w:left w:val="thinThickSmallGap" w:sz="24" w:space="0" w:color="auto"/>
            </w:tcBorders>
            <w:vAlign w:val="center"/>
          </w:tcPr>
          <w:p w14:paraId="458DF39B"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15：00</w:t>
            </w:r>
          </w:p>
          <w:p w14:paraId="71C74FD5" w14:textId="77777777" w:rsidR="00CE0D5D" w:rsidRPr="00D94710" w:rsidRDefault="00CE0D5D" w:rsidP="00287D27">
            <w:pPr>
              <w:spacing w:line="270" w:lineRule="exact"/>
              <w:jc w:val="center"/>
              <w:rPr>
                <w:rFonts w:ascii="標楷體" w:eastAsia="標楷體" w:hAnsi="標楷體"/>
              </w:rPr>
            </w:pPr>
            <w:proofErr w:type="gramStart"/>
            <w:r w:rsidRPr="00D94710">
              <w:rPr>
                <w:rFonts w:ascii="標楷體" w:eastAsia="標楷體" w:hAnsi="標楷體" w:hint="eastAsia"/>
              </w:rPr>
              <w:t>｜</w:t>
            </w:r>
            <w:proofErr w:type="gramEnd"/>
          </w:p>
          <w:p w14:paraId="064E8602"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15：50</w:t>
            </w:r>
          </w:p>
        </w:tc>
        <w:tc>
          <w:tcPr>
            <w:tcW w:w="2675" w:type="dxa"/>
            <w:shd w:val="clear" w:color="auto" w:fill="92D050"/>
            <w:vAlign w:val="center"/>
          </w:tcPr>
          <w:p w14:paraId="0D77B64C"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裁判/助理裁判信號</w:t>
            </w:r>
          </w:p>
          <w:p w14:paraId="44994498"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哨音、手勢、旗號</w:t>
            </w:r>
          </w:p>
          <w:p w14:paraId="46E963E5"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(裁判實務)</w:t>
            </w:r>
          </w:p>
        </w:tc>
        <w:tc>
          <w:tcPr>
            <w:tcW w:w="2676" w:type="dxa"/>
            <w:shd w:val="clear" w:color="auto" w:fill="92D050"/>
            <w:vAlign w:val="center"/>
          </w:tcPr>
          <w:p w14:paraId="02AA1885"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裁判/助理裁判走位訓練</w:t>
            </w:r>
          </w:p>
          <w:p w14:paraId="527B4F00"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(裁判實務)</w:t>
            </w:r>
          </w:p>
        </w:tc>
        <w:tc>
          <w:tcPr>
            <w:tcW w:w="2676" w:type="dxa"/>
            <w:vMerge w:val="restart"/>
            <w:tcBorders>
              <w:right w:val="thinThickSmallGap" w:sz="24" w:space="0" w:color="auto"/>
            </w:tcBorders>
            <w:vAlign w:val="center"/>
          </w:tcPr>
          <w:p w14:paraId="5F92A50B" w14:textId="77777777" w:rsidR="00CE0D5D" w:rsidRPr="00D94710" w:rsidRDefault="00CE0D5D" w:rsidP="00287D27">
            <w:pPr>
              <w:spacing w:line="270" w:lineRule="exact"/>
              <w:jc w:val="center"/>
              <w:rPr>
                <w:rFonts w:ascii="標楷體" w:eastAsia="標楷體" w:hAnsi="標楷體"/>
              </w:rPr>
            </w:pPr>
          </w:p>
        </w:tc>
      </w:tr>
      <w:tr w:rsidR="00D94710" w:rsidRPr="00D94710" w14:paraId="0DA1FB31" w14:textId="77777777" w:rsidTr="001C6C34">
        <w:trPr>
          <w:cantSplit/>
          <w:trHeight w:val="306"/>
        </w:trPr>
        <w:tc>
          <w:tcPr>
            <w:tcW w:w="1640" w:type="dxa"/>
            <w:vMerge/>
            <w:tcBorders>
              <w:left w:val="thinThickSmallGap" w:sz="24" w:space="0" w:color="auto"/>
            </w:tcBorders>
            <w:vAlign w:val="center"/>
          </w:tcPr>
          <w:p w14:paraId="7F92EFA9" w14:textId="77777777" w:rsidR="00CE0D5D" w:rsidRPr="00D94710" w:rsidRDefault="00CE0D5D" w:rsidP="00287D27">
            <w:pPr>
              <w:spacing w:line="270" w:lineRule="exact"/>
              <w:jc w:val="center"/>
              <w:rPr>
                <w:rFonts w:ascii="標楷體" w:eastAsia="標楷體" w:hAnsi="標楷體"/>
              </w:rPr>
            </w:pPr>
          </w:p>
        </w:tc>
        <w:tc>
          <w:tcPr>
            <w:tcW w:w="2675" w:type="dxa"/>
            <w:shd w:val="clear" w:color="auto" w:fill="92D050"/>
            <w:vAlign w:val="center"/>
          </w:tcPr>
          <w:p w14:paraId="430121BA"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shd w:val="clear" w:color="auto" w:fill="92D050"/>
            <w:vAlign w:val="center"/>
          </w:tcPr>
          <w:p w14:paraId="1D77B5D0"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vMerge/>
            <w:tcBorders>
              <w:right w:val="thinThickSmallGap" w:sz="24" w:space="0" w:color="auto"/>
            </w:tcBorders>
            <w:vAlign w:val="center"/>
          </w:tcPr>
          <w:p w14:paraId="1486ACDB" w14:textId="77777777" w:rsidR="00CE0D5D" w:rsidRPr="00D94710" w:rsidRDefault="00CE0D5D" w:rsidP="00287D27">
            <w:pPr>
              <w:spacing w:line="270" w:lineRule="exact"/>
              <w:ind w:firstLineChars="100" w:firstLine="220"/>
              <w:rPr>
                <w:rFonts w:ascii="標楷體" w:eastAsia="標楷體" w:hAnsi="標楷體"/>
              </w:rPr>
            </w:pPr>
          </w:p>
        </w:tc>
      </w:tr>
      <w:tr w:rsidR="00D94710" w:rsidRPr="00D94710" w14:paraId="1453FE45" w14:textId="77777777" w:rsidTr="001C6C34">
        <w:trPr>
          <w:cantSplit/>
          <w:trHeight w:val="799"/>
        </w:trPr>
        <w:tc>
          <w:tcPr>
            <w:tcW w:w="1640" w:type="dxa"/>
            <w:vMerge w:val="restart"/>
            <w:tcBorders>
              <w:left w:val="thinThickSmallGap" w:sz="24" w:space="0" w:color="auto"/>
            </w:tcBorders>
            <w:vAlign w:val="center"/>
          </w:tcPr>
          <w:p w14:paraId="1A2E5208"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15：50</w:t>
            </w:r>
          </w:p>
          <w:p w14:paraId="7E0DBE77" w14:textId="77777777" w:rsidR="00CE0D5D" w:rsidRPr="00D94710" w:rsidRDefault="00CE0D5D" w:rsidP="00287D27">
            <w:pPr>
              <w:spacing w:line="270" w:lineRule="exact"/>
              <w:jc w:val="center"/>
              <w:rPr>
                <w:rFonts w:ascii="標楷體" w:eastAsia="標楷體" w:hAnsi="標楷體"/>
              </w:rPr>
            </w:pPr>
            <w:proofErr w:type="gramStart"/>
            <w:r w:rsidRPr="00D94710">
              <w:rPr>
                <w:rFonts w:ascii="標楷體" w:eastAsia="標楷體" w:hAnsi="標楷體" w:hint="eastAsia"/>
              </w:rPr>
              <w:t>｜</w:t>
            </w:r>
            <w:proofErr w:type="gramEnd"/>
          </w:p>
          <w:p w14:paraId="7050D8F5"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16：40</w:t>
            </w:r>
          </w:p>
        </w:tc>
        <w:tc>
          <w:tcPr>
            <w:tcW w:w="2675" w:type="dxa"/>
            <w:shd w:val="clear" w:color="auto" w:fill="92D050"/>
            <w:vAlign w:val="center"/>
          </w:tcPr>
          <w:p w14:paraId="68A02769"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越位實際演練</w:t>
            </w:r>
          </w:p>
          <w:p w14:paraId="6314E373"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(裁判實務)</w:t>
            </w:r>
          </w:p>
        </w:tc>
        <w:tc>
          <w:tcPr>
            <w:tcW w:w="2676" w:type="dxa"/>
            <w:shd w:val="clear" w:color="auto" w:fill="92D050"/>
            <w:vAlign w:val="center"/>
          </w:tcPr>
          <w:p w14:paraId="336699BB"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自由球的管理</w:t>
            </w:r>
          </w:p>
          <w:p w14:paraId="02246471" w14:textId="77777777" w:rsidR="00CE0D5D" w:rsidRPr="00D94710" w:rsidRDefault="00CE0D5D" w:rsidP="00287D27">
            <w:pPr>
              <w:widowControl/>
              <w:spacing w:line="270" w:lineRule="exact"/>
              <w:jc w:val="center"/>
              <w:rPr>
                <w:rFonts w:ascii="標楷體" w:eastAsia="標楷體" w:hAnsi="標楷體"/>
              </w:rPr>
            </w:pPr>
            <w:r w:rsidRPr="00D94710">
              <w:rPr>
                <w:rFonts w:ascii="標楷體" w:eastAsia="標楷體" w:hAnsi="標楷體" w:hint="eastAsia"/>
              </w:rPr>
              <w:t>罰球點球/團隊合作</w:t>
            </w:r>
          </w:p>
          <w:p w14:paraId="492DFDCB" w14:textId="77777777" w:rsidR="00CE0D5D" w:rsidRPr="00D94710" w:rsidRDefault="00CE0D5D" w:rsidP="00287D27">
            <w:pPr>
              <w:widowControl/>
              <w:spacing w:line="270" w:lineRule="exact"/>
              <w:jc w:val="center"/>
              <w:rPr>
                <w:rFonts w:ascii="標楷體" w:eastAsia="標楷體" w:hAnsi="標楷體"/>
              </w:rPr>
            </w:pPr>
            <w:r w:rsidRPr="00D94710">
              <w:rPr>
                <w:rFonts w:ascii="標楷體" w:eastAsia="標楷體" w:hAnsi="標楷體" w:hint="eastAsia"/>
              </w:rPr>
              <w:t>(裁判實務)</w:t>
            </w:r>
          </w:p>
        </w:tc>
        <w:tc>
          <w:tcPr>
            <w:tcW w:w="2676" w:type="dxa"/>
            <w:vMerge/>
            <w:tcBorders>
              <w:right w:val="thinThickSmallGap" w:sz="24" w:space="0" w:color="auto"/>
            </w:tcBorders>
            <w:vAlign w:val="center"/>
          </w:tcPr>
          <w:p w14:paraId="046E3E2D" w14:textId="77777777" w:rsidR="00CE0D5D" w:rsidRPr="00D94710" w:rsidRDefault="00CE0D5D" w:rsidP="00287D27">
            <w:pPr>
              <w:spacing w:line="270" w:lineRule="exact"/>
              <w:jc w:val="center"/>
              <w:rPr>
                <w:rFonts w:ascii="標楷體" w:eastAsia="標楷體" w:hAnsi="標楷體"/>
              </w:rPr>
            </w:pPr>
          </w:p>
        </w:tc>
      </w:tr>
      <w:tr w:rsidR="00D94710" w:rsidRPr="00D94710" w14:paraId="1E223B31" w14:textId="77777777" w:rsidTr="001C6C34">
        <w:trPr>
          <w:cantSplit/>
          <w:trHeight w:val="192"/>
        </w:trPr>
        <w:tc>
          <w:tcPr>
            <w:tcW w:w="1640" w:type="dxa"/>
            <w:vMerge/>
            <w:tcBorders>
              <w:left w:val="thinThickSmallGap" w:sz="24" w:space="0" w:color="auto"/>
            </w:tcBorders>
            <w:vAlign w:val="center"/>
          </w:tcPr>
          <w:p w14:paraId="754E6033" w14:textId="77777777" w:rsidR="00CE0D5D" w:rsidRPr="00D94710" w:rsidRDefault="00CE0D5D" w:rsidP="00287D27">
            <w:pPr>
              <w:spacing w:line="270" w:lineRule="exact"/>
              <w:jc w:val="center"/>
              <w:rPr>
                <w:rFonts w:ascii="標楷體" w:eastAsia="標楷體" w:hAnsi="標楷體"/>
              </w:rPr>
            </w:pPr>
          </w:p>
        </w:tc>
        <w:tc>
          <w:tcPr>
            <w:tcW w:w="2675" w:type="dxa"/>
            <w:shd w:val="clear" w:color="auto" w:fill="92D050"/>
            <w:vAlign w:val="center"/>
          </w:tcPr>
          <w:p w14:paraId="5ACD7B23"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shd w:val="clear" w:color="auto" w:fill="92D050"/>
            <w:vAlign w:val="center"/>
          </w:tcPr>
          <w:p w14:paraId="17F9DC3D"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vMerge/>
            <w:tcBorders>
              <w:right w:val="thinThickSmallGap" w:sz="24" w:space="0" w:color="auto"/>
            </w:tcBorders>
            <w:vAlign w:val="center"/>
          </w:tcPr>
          <w:p w14:paraId="6782C090" w14:textId="77777777" w:rsidR="00CE0D5D" w:rsidRPr="00D94710" w:rsidRDefault="00CE0D5D" w:rsidP="00287D27">
            <w:pPr>
              <w:spacing w:line="270" w:lineRule="exact"/>
              <w:jc w:val="center"/>
              <w:rPr>
                <w:rFonts w:ascii="標楷體" w:eastAsia="標楷體" w:hAnsi="標楷體"/>
              </w:rPr>
            </w:pPr>
          </w:p>
        </w:tc>
      </w:tr>
      <w:tr w:rsidR="00D94710" w:rsidRPr="00D94710" w14:paraId="57880070" w14:textId="77777777" w:rsidTr="001C6C34">
        <w:trPr>
          <w:cantSplit/>
          <w:trHeight w:val="707"/>
        </w:trPr>
        <w:tc>
          <w:tcPr>
            <w:tcW w:w="1640" w:type="dxa"/>
            <w:vMerge w:val="restart"/>
            <w:tcBorders>
              <w:left w:val="thinThickSmallGap" w:sz="24" w:space="0" w:color="auto"/>
            </w:tcBorders>
            <w:vAlign w:val="center"/>
          </w:tcPr>
          <w:p w14:paraId="22458957"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16：40</w:t>
            </w:r>
          </w:p>
          <w:p w14:paraId="60B28D78" w14:textId="77777777" w:rsidR="00CE0D5D" w:rsidRPr="00D94710" w:rsidRDefault="00CE0D5D" w:rsidP="00287D27">
            <w:pPr>
              <w:spacing w:line="270" w:lineRule="exact"/>
              <w:jc w:val="center"/>
              <w:rPr>
                <w:rFonts w:ascii="標楷體" w:eastAsia="標楷體" w:hAnsi="標楷體"/>
              </w:rPr>
            </w:pPr>
            <w:proofErr w:type="gramStart"/>
            <w:r w:rsidRPr="00D94710">
              <w:rPr>
                <w:rFonts w:ascii="標楷體" w:eastAsia="標楷體" w:hAnsi="標楷體" w:hint="eastAsia"/>
              </w:rPr>
              <w:t>｜</w:t>
            </w:r>
            <w:proofErr w:type="gramEnd"/>
          </w:p>
          <w:p w14:paraId="3CEA1DA5"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17：30</w:t>
            </w:r>
          </w:p>
        </w:tc>
        <w:tc>
          <w:tcPr>
            <w:tcW w:w="2675" w:type="dxa"/>
            <w:shd w:val="clear" w:color="auto" w:fill="92D050"/>
            <w:vAlign w:val="center"/>
          </w:tcPr>
          <w:p w14:paraId="7C800FBD" w14:textId="77777777" w:rsidR="00CE0D5D" w:rsidRPr="00D94710" w:rsidRDefault="00CE0D5D" w:rsidP="00287D27">
            <w:pPr>
              <w:widowControl/>
              <w:spacing w:line="270" w:lineRule="exact"/>
              <w:jc w:val="center"/>
              <w:rPr>
                <w:rFonts w:ascii="標楷體" w:eastAsia="標楷體" w:hAnsi="標楷體"/>
              </w:rPr>
            </w:pPr>
            <w:r w:rsidRPr="00D94710">
              <w:rPr>
                <w:rFonts w:ascii="標楷體" w:eastAsia="標楷體" w:hAnsi="標楷體" w:hint="eastAsia"/>
              </w:rPr>
              <w:t>邊線球/球門球/角球</w:t>
            </w:r>
          </w:p>
          <w:p w14:paraId="57E8CCD4" w14:textId="77777777" w:rsidR="00CE0D5D" w:rsidRPr="00D94710" w:rsidRDefault="00CE0D5D" w:rsidP="00287D27">
            <w:pPr>
              <w:widowControl/>
              <w:spacing w:line="270" w:lineRule="exact"/>
              <w:jc w:val="center"/>
              <w:rPr>
                <w:rFonts w:ascii="標楷體" w:eastAsia="標楷體" w:hAnsi="標楷體"/>
              </w:rPr>
            </w:pPr>
            <w:r w:rsidRPr="00D94710">
              <w:rPr>
                <w:rFonts w:ascii="標楷體" w:eastAsia="標楷體" w:hAnsi="標楷體" w:hint="eastAsia"/>
              </w:rPr>
              <w:t>(裁判實務)</w:t>
            </w:r>
          </w:p>
        </w:tc>
        <w:tc>
          <w:tcPr>
            <w:tcW w:w="2676" w:type="dxa"/>
            <w:shd w:val="clear" w:color="auto" w:fill="92D050"/>
            <w:vAlign w:val="center"/>
          </w:tcPr>
          <w:p w14:paraId="1906D4EF"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臨場分組實習</w:t>
            </w:r>
          </w:p>
          <w:p w14:paraId="3623883A" w14:textId="77777777" w:rsidR="00CE0D5D" w:rsidRPr="00D94710" w:rsidRDefault="00CE0D5D" w:rsidP="00287D27">
            <w:pPr>
              <w:spacing w:line="270" w:lineRule="exact"/>
              <w:jc w:val="center"/>
              <w:rPr>
                <w:rFonts w:ascii="標楷體" w:eastAsia="標楷體" w:hAnsi="標楷體"/>
              </w:rPr>
            </w:pPr>
            <w:r w:rsidRPr="00D94710">
              <w:rPr>
                <w:rFonts w:ascii="標楷體" w:eastAsia="標楷體" w:hAnsi="標楷體" w:hint="eastAsia"/>
              </w:rPr>
              <w:t>(裁判實務)</w:t>
            </w:r>
          </w:p>
        </w:tc>
        <w:tc>
          <w:tcPr>
            <w:tcW w:w="2676" w:type="dxa"/>
            <w:vMerge/>
            <w:tcBorders>
              <w:right w:val="thinThickSmallGap" w:sz="24" w:space="0" w:color="auto"/>
            </w:tcBorders>
            <w:vAlign w:val="center"/>
          </w:tcPr>
          <w:p w14:paraId="0C2DE3C7" w14:textId="77777777" w:rsidR="00CE0D5D" w:rsidRPr="00D94710" w:rsidRDefault="00CE0D5D" w:rsidP="00287D27">
            <w:pPr>
              <w:widowControl/>
              <w:spacing w:line="270" w:lineRule="exact"/>
              <w:jc w:val="center"/>
              <w:rPr>
                <w:rFonts w:ascii="標楷體" w:eastAsia="標楷體" w:hAnsi="標楷體"/>
              </w:rPr>
            </w:pPr>
          </w:p>
        </w:tc>
      </w:tr>
      <w:tr w:rsidR="00D94710" w:rsidRPr="00D94710" w14:paraId="725A7D56" w14:textId="77777777" w:rsidTr="001C6C34">
        <w:trPr>
          <w:cantSplit/>
          <w:trHeight w:hRule="exact" w:val="434"/>
        </w:trPr>
        <w:tc>
          <w:tcPr>
            <w:tcW w:w="1640" w:type="dxa"/>
            <w:vMerge/>
            <w:tcBorders>
              <w:left w:val="thinThickSmallGap" w:sz="24" w:space="0" w:color="auto"/>
              <w:bottom w:val="thinThickSmallGap" w:sz="24" w:space="0" w:color="auto"/>
            </w:tcBorders>
            <w:vAlign w:val="center"/>
          </w:tcPr>
          <w:p w14:paraId="1785BCE7" w14:textId="77777777" w:rsidR="00CE0D5D" w:rsidRPr="00D94710" w:rsidRDefault="00CE0D5D" w:rsidP="00287D27">
            <w:pPr>
              <w:spacing w:line="270" w:lineRule="exact"/>
              <w:jc w:val="center"/>
              <w:rPr>
                <w:rFonts w:ascii="標楷體" w:eastAsia="標楷體" w:hAnsi="標楷體"/>
              </w:rPr>
            </w:pPr>
          </w:p>
        </w:tc>
        <w:tc>
          <w:tcPr>
            <w:tcW w:w="2675" w:type="dxa"/>
            <w:tcBorders>
              <w:bottom w:val="thinThickSmallGap" w:sz="24" w:space="0" w:color="auto"/>
            </w:tcBorders>
            <w:shd w:val="clear" w:color="auto" w:fill="92D050"/>
            <w:vAlign w:val="center"/>
          </w:tcPr>
          <w:p w14:paraId="00ACB932"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tcBorders>
              <w:bottom w:val="thinThickSmallGap" w:sz="24" w:space="0" w:color="auto"/>
            </w:tcBorders>
            <w:shd w:val="clear" w:color="auto" w:fill="92D050"/>
            <w:vAlign w:val="center"/>
          </w:tcPr>
          <w:p w14:paraId="7D496D61" w14:textId="77777777" w:rsidR="00CE0D5D" w:rsidRPr="00D94710" w:rsidRDefault="00CE0D5D" w:rsidP="00287D27">
            <w:pPr>
              <w:spacing w:line="270" w:lineRule="exact"/>
              <w:ind w:firstLineChars="100" w:firstLine="220"/>
              <w:jc w:val="center"/>
              <w:rPr>
                <w:rFonts w:ascii="標楷體" w:eastAsia="標楷體" w:hAnsi="標楷體"/>
              </w:rPr>
            </w:pPr>
            <w:r w:rsidRPr="00D94710">
              <w:rPr>
                <w:rFonts w:ascii="標楷體" w:eastAsia="標楷體" w:hAnsi="標楷體" w:hint="eastAsia"/>
              </w:rPr>
              <w:t>講師</w:t>
            </w:r>
            <w:r w:rsidRPr="00D94710">
              <w:rPr>
                <w:rFonts w:ascii="標楷體" w:eastAsia="標楷體" w:hAnsi="標楷體"/>
              </w:rPr>
              <w:t>：</w:t>
            </w:r>
          </w:p>
        </w:tc>
        <w:tc>
          <w:tcPr>
            <w:tcW w:w="2676" w:type="dxa"/>
            <w:vMerge/>
            <w:tcBorders>
              <w:bottom w:val="thinThickSmallGap" w:sz="24" w:space="0" w:color="auto"/>
              <w:right w:val="thinThickSmallGap" w:sz="24" w:space="0" w:color="auto"/>
            </w:tcBorders>
            <w:vAlign w:val="center"/>
          </w:tcPr>
          <w:p w14:paraId="04F6279E" w14:textId="77777777" w:rsidR="00CE0D5D" w:rsidRPr="00D94710" w:rsidRDefault="00CE0D5D" w:rsidP="00287D27">
            <w:pPr>
              <w:spacing w:line="270" w:lineRule="exact"/>
              <w:ind w:firstLineChars="100" w:firstLine="220"/>
              <w:jc w:val="center"/>
              <w:rPr>
                <w:rFonts w:ascii="標楷體" w:eastAsia="標楷體" w:hAnsi="標楷體"/>
              </w:rPr>
            </w:pPr>
          </w:p>
        </w:tc>
      </w:tr>
    </w:tbl>
    <w:p w14:paraId="641B758D" w14:textId="77777777" w:rsidR="00AE7403" w:rsidRPr="00D94710" w:rsidRDefault="00AE7403" w:rsidP="00287D27">
      <w:pPr>
        <w:pStyle w:val="2"/>
        <w:spacing w:line="270" w:lineRule="exact"/>
        <w:ind w:left="0"/>
      </w:pPr>
    </w:p>
    <w:sectPr w:rsidR="00AE7403" w:rsidRPr="00D94710" w:rsidSect="0025768D">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CB17C" w14:textId="77777777" w:rsidR="00F01D06" w:rsidRDefault="00F01D06" w:rsidP="00A506D0">
      <w:r>
        <w:separator/>
      </w:r>
    </w:p>
  </w:endnote>
  <w:endnote w:type="continuationSeparator" w:id="0">
    <w:p w14:paraId="747F31E2" w14:textId="77777777" w:rsidR="00F01D06" w:rsidRDefault="00F01D06" w:rsidP="00A5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a...."/>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5F671" w14:textId="77777777" w:rsidR="00F01D06" w:rsidRDefault="00F01D06" w:rsidP="00A506D0">
      <w:r>
        <w:separator/>
      </w:r>
    </w:p>
  </w:footnote>
  <w:footnote w:type="continuationSeparator" w:id="0">
    <w:p w14:paraId="57AA9284" w14:textId="77777777" w:rsidR="00F01D06" w:rsidRDefault="00F01D06" w:rsidP="00A50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02F"/>
    <w:multiLevelType w:val="hybridMultilevel"/>
    <w:tmpl w:val="E8AEFA8E"/>
    <w:lvl w:ilvl="0" w:tplc="B582B10E">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F203E3"/>
    <w:multiLevelType w:val="hybridMultilevel"/>
    <w:tmpl w:val="A5BCAD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C84D89"/>
    <w:multiLevelType w:val="hybridMultilevel"/>
    <w:tmpl w:val="0B4EF9D4"/>
    <w:lvl w:ilvl="0" w:tplc="F22E6C3E">
      <w:start w:val="1"/>
      <w:numFmt w:val="taiwaneseCountingThousand"/>
      <w:lvlText w:val="(%1)"/>
      <w:lvlJc w:val="left"/>
      <w:pPr>
        <w:ind w:left="762" w:hanging="48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03"/>
    <w:rsid w:val="000264E8"/>
    <w:rsid w:val="00075A2D"/>
    <w:rsid w:val="00160BB4"/>
    <w:rsid w:val="00184AE5"/>
    <w:rsid w:val="00225E5D"/>
    <w:rsid w:val="00227B5F"/>
    <w:rsid w:val="00243167"/>
    <w:rsid w:val="00287D27"/>
    <w:rsid w:val="002C7793"/>
    <w:rsid w:val="0036358C"/>
    <w:rsid w:val="0038735B"/>
    <w:rsid w:val="003B06C8"/>
    <w:rsid w:val="003E25F7"/>
    <w:rsid w:val="004177E7"/>
    <w:rsid w:val="004339FE"/>
    <w:rsid w:val="004D5670"/>
    <w:rsid w:val="004F4440"/>
    <w:rsid w:val="00617F26"/>
    <w:rsid w:val="00641A37"/>
    <w:rsid w:val="006F7287"/>
    <w:rsid w:val="007035FF"/>
    <w:rsid w:val="0081307A"/>
    <w:rsid w:val="008C6269"/>
    <w:rsid w:val="008F0150"/>
    <w:rsid w:val="008F7D65"/>
    <w:rsid w:val="009C733D"/>
    <w:rsid w:val="009E1872"/>
    <w:rsid w:val="009E4AB7"/>
    <w:rsid w:val="00A506D0"/>
    <w:rsid w:val="00A65727"/>
    <w:rsid w:val="00A71F9E"/>
    <w:rsid w:val="00AE7403"/>
    <w:rsid w:val="00B05288"/>
    <w:rsid w:val="00B5651E"/>
    <w:rsid w:val="00B61995"/>
    <w:rsid w:val="00B91681"/>
    <w:rsid w:val="00BE1745"/>
    <w:rsid w:val="00BE1B82"/>
    <w:rsid w:val="00C21EC1"/>
    <w:rsid w:val="00CE0D5D"/>
    <w:rsid w:val="00D05BD4"/>
    <w:rsid w:val="00D33DE7"/>
    <w:rsid w:val="00D35EF3"/>
    <w:rsid w:val="00D94710"/>
    <w:rsid w:val="00E340ED"/>
    <w:rsid w:val="00ED0850"/>
    <w:rsid w:val="00EE3F2C"/>
    <w:rsid w:val="00F01D06"/>
    <w:rsid w:val="00F01EB0"/>
    <w:rsid w:val="00FB37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2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細明體" w:eastAsia="細明體" w:hAnsi="細明體" w:cs="細明體"/>
      <w:lang w:val="zh-TW" w:eastAsia="zh-TW" w:bidi="zh-TW"/>
    </w:rPr>
  </w:style>
  <w:style w:type="paragraph" w:styleId="1">
    <w:name w:val="heading 1"/>
    <w:basedOn w:val="a"/>
    <w:uiPriority w:val="1"/>
    <w:qFormat/>
    <w:pPr>
      <w:spacing w:before="20"/>
      <w:ind w:left="2650" w:right="2632"/>
      <w:jc w:val="center"/>
      <w:outlineLvl w:val="0"/>
    </w:pPr>
    <w:rPr>
      <w:sz w:val="32"/>
      <w:szCs w:val="32"/>
    </w:rPr>
  </w:style>
  <w:style w:type="paragraph" w:styleId="2">
    <w:name w:val="heading 2"/>
    <w:basedOn w:val="a"/>
    <w:uiPriority w:val="1"/>
    <w:qFormat/>
    <w:pPr>
      <w:spacing w:before="53"/>
      <w:ind w:left="1313"/>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2"/>
    </w:pPr>
    <w:rPr>
      <w:sz w:val="24"/>
      <w:szCs w:val="24"/>
    </w:rPr>
  </w:style>
  <w:style w:type="paragraph" w:styleId="a4">
    <w:name w:val="List Paragraph"/>
    <w:basedOn w:val="a"/>
    <w:uiPriority w:val="34"/>
    <w:qFormat/>
  </w:style>
  <w:style w:type="paragraph" w:customStyle="1" w:styleId="TableParagraph">
    <w:name w:val="Table Paragraph"/>
    <w:basedOn w:val="a"/>
    <w:uiPriority w:val="1"/>
    <w:qFormat/>
    <w:pPr>
      <w:ind w:left="441"/>
    </w:pPr>
  </w:style>
  <w:style w:type="paragraph" w:styleId="a5">
    <w:name w:val="header"/>
    <w:basedOn w:val="a"/>
    <w:link w:val="a6"/>
    <w:uiPriority w:val="99"/>
    <w:unhideWhenUsed/>
    <w:rsid w:val="00A506D0"/>
    <w:pPr>
      <w:tabs>
        <w:tab w:val="center" w:pos="4153"/>
        <w:tab w:val="right" w:pos="8306"/>
      </w:tabs>
      <w:snapToGrid w:val="0"/>
    </w:pPr>
    <w:rPr>
      <w:sz w:val="20"/>
      <w:szCs w:val="20"/>
    </w:rPr>
  </w:style>
  <w:style w:type="character" w:customStyle="1" w:styleId="a6">
    <w:name w:val="頁首 字元"/>
    <w:basedOn w:val="a0"/>
    <w:link w:val="a5"/>
    <w:uiPriority w:val="99"/>
    <w:rsid w:val="00A506D0"/>
    <w:rPr>
      <w:rFonts w:ascii="細明體" w:eastAsia="細明體" w:hAnsi="細明體" w:cs="細明體"/>
      <w:sz w:val="20"/>
      <w:szCs w:val="20"/>
      <w:lang w:val="zh-TW" w:eastAsia="zh-TW" w:bidi="zh-TW"/>
    </w:rPr>
  </w:style>
  <w:style w:type="paragraph" w:styleId="a7">
    <w:name w:val="footer"/>
    <w:basedOn w:val="a"/>
    <w:link w:val="a8"/>
    <w:uiPriority w:val="99"/>
    <w:unhideWhenUsed/>
    <w:rsid w:val="00A506D0"/>
    <w:pPr>
      <w:tabs>
        <w:tab w:val="center" w:pos="4153"/>
        <w:tab w:val="right" w:pos="8306"/>
      </w:tabs>
      <w:snapToGrid w:val="0"/>
    </w:pPr>
    <w:rPr>
      <w:sz w:val="20"/>
      <w:szCs w:val="20"/>
    </w:rPr>
  </w:style>
  <w:style w:type="character" w:customStyle="1" w:styleId="a8">
    <w:name w:val="頁尾 字元"/>
    <w:basedOn w:val="a0"/>
    <w:link w:val="a7"/>
    <w:uiPriority w:val="99"/>
    <w:rsid w:val="00A506D0"/>
    <w:rPr>
      <w:rFonts w:ascii="細明體" w:eastAsia="細明體" w:hAnsi="細明體" w:cs="細明體"/>
      <w:sz w:val="20"/>
      <w:szCs w:val="20"/>
      <w:lang w:val="zh-TW" w:eastAsia="zh-TW" w:bidi="zh-TW"/>
    </w:rPr>
  </w:style>
  <w:style w:type="paragraph" w:customStyle="1" w:styleId="Default">
    <w:name w:val="Default"/>
    <w:rsid w:val="00617F26"/>
    <w:pPr>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細明體" w:eastAsia="細明體" w:hAnsi="細明體" w:cs="細明體"/>
      <w:lang w:val="zh-TW" w:eastAsia="zh-TW" w:bidi="zh-TW"/>
    </w:rPr>
  </w:style>
  <w:style w:type="paragraph" w:styleId="1">
    <w:name w:val="heading 1"/>
    <w:basedOn w:val="a"/>
    <w:uiPriority w:val="1"/>
    <w:qFormat/>
    <w:pPr>
      <w:spacing w:before="20"/>
      <w:ind w:left="2650" w:right="2632"/>
      <w:jc w:val="center"/>
      <w:outlineLvl w:val="0"/>
    </w:pPr>
    <w:rPr>
      <w:sz w:val="32"/>
      <w:szCs w:val="32"/>
    </w:rPr>
  </w:style>
  <w:style w:type="paragraph" w:styleId="2">
    <w:name w:val="heading 2"/>
    <w:basedOn w:val="a"/>
    <w:uiPriority w:val="1"/>
    <w:qFormat/>
    <w:pPr>
      <w:spacing w:before="53"/>
      <w:ind w:left="1313"/>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2"/>
    </w:pPr>
    <w:rPr>
      <w:sz w:val="24"/>
      <w:szCs w:val="24"/>
    </w:rPr>
  </w:style>
  <w:style w:type="paragraph" w:styleId="a4">
    <w:name w:val="List Paragraph"/>
    <w:basedOn w:val="a"/>
    <w:uiPriority w:val="34"/>
    <w:qFormat/>
  </w:style>
  <w:style w:type="paragraph" w:customStyle="1" w:styleId="TableParagraph">
    <w:name w:val="Table Paragraph"/>
    <w:basedOn w:val="a"/>
    <w:uiPriority w:val="1"/>
    <w:qFormat/>
    <w:pPr>
      <w:ind w:left="441"/>
    </w:pPr>
  </w:style>
  <w:style w:type="paragraph" w:styleId="a5">
    <w:name w:val="header"/>
    <w:basedOn w:val="a"/>
    <w:link w:val="a6"/>
    <w:uiPriority w:val="99"/>
    <w:unhideWhenUsed/>
    <w:rsid w:val="00A506D0"/>
    <w:pPr>
      <w:tabs>
        <w:tab w:val="center" w:pos="4153"/>
        <w:tab w:val="right" w:pos="8306"/>
      </w:tabs>
      <w:snapToGrid w:val="0"/>
    </w:pPr>
    <w:rPr>
      <w:sz w:val="20"/>
      <w:szCs w:val="20"/>
    </w:rPr>
  </w:style>
  <w:style w:type="character" w:customStyle="1" w:styleId="a6">
    <w:name w:val="頁首 字元"/>
    <w:basedOn w:val="a0"/>
    <w:link w:val="a5"/>
    <w:uiPriority w:val="99"/>
    <w:rsid w:val="00A506D0"/>
    <w:rPr>
      <w:rFonts w:ascii="細明體" w:eastAsia="細明體" w:hAnsi="細明體" w:cs="細明體"/>
      <w:sz w:val="20"/>
      <w:szCs w:val="20"/>
      <w:lang w:val="zh-TW" w:eastAsia="zh-TW" w:bidi="zh-TW"/>
    </w:rPr>
  </w:style>
  <w:style w:type="paragraph" w:styleId="a7">
    <w:name w:val="footer"/>
    <w:basedOn w:val="a"/>
    <w:link w:val="a8"/>
    <w:uiPriority w:val="99"/>
    <w:unhideWhenUsed/>
    <w:rsid w:val="00A506D0"/>
    <w:pPr>
      <w:tabs>
        <w:tab w:val="center" w:pos="4153"/>
        <w:tab w:val="right" w:pos="8306"/>
      </w:tabs>
      <w:snapToGrid w:val="0"/>
    </w:pPr>
    <w:rPr>
      <w:sz w:val="20"/>
      <w:szCs w:val="20"/>
    </w:rPr>
  </w:style>
  <w:style w:type="character" w:customStyle="1" w:styleId="a8">
    <w:name w:val="頁尾 字元"/>
    <w:basedOn w:val="a0"/>
    <w:link w:val="a7"/>
    <w:uiPriority w:val="99"/>
    <w:rsid w:val="00A506D0"/>
    <w:rPr>
      <w:rFonts w:ascii="細明體" w:eastAsia="細明體" w:hAnsi="細明體" w:cs="細明體"/>
      <w:sz w:val="20"/>
      <w:szCs w:val="20"/>
      <w:lang w:val="zh-TW" w:eastAsia="zh-TW" w:bidi="zh-TW"/>
    </w:rPr>
  </w:style>
  <w:style w:type="paragraph" w:customStyle="1" w:styleId="Default">
    <w:name w:val="Default"/>
    <w:rsid w:val="00617F26"/>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60A2-3947-4BE3-896C-99A8CF8A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- 110tCˆ³Á$˙Òæ½k(úq#)</dc:title>
  <dc:creator>User</dc:creator>
  <cp:lastModifiedBy>吳雅萍</cp:lastModifiedBy>
  <cp:revision>30</cp:revision>
  <cp:lastPrinted>2021-07-19T05:12:00Z</cp:lastPrinted>
  <dcterms:created xsi:type="dcterms:W3CDTF">2021-07-21T06:12:00Z</dcterms:created>
  <dcterms:modified xsi:type="dcterms:W3CDTF">2021-07-29T07:44:00Z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LastSaved">
    <vt:filetime>2021-01-11T00:00:00Z</vt:filetime>
  </property>
</Properties>
</file>