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1218B" w14:textId="1BBABC7B" w:rsidR="00413588" w:rsidRPr="005B570F" w:rsidRDefault="00962925" w:rsidP="00E7382E">
      <w:pPr>
        <w:spacing w:afterLines="50" w:after="180" w:line="520" w:lineRule="exact"/>
        <w:rPr>
          <w:rFonts w:ascii="標楷體" w:eastAsia="標楷體" w:hAnsi="標楷體"/>
          <w:b/>
          <w:bCs/>
          <w:color w:val="FF0000"/>
          <w:sz w:val="36"/>
        </w:rPr>
      </w:pPr>
      <w:r w:rsidRPr="005B570F">
        <w:rPr>
          <w:rFonts w:ascii="標楷體" w:eastAsia="標楷體" w:hAnsi="標楷體" w:hint="eastAsia"/>
          <w:b/>
          <w:color w:val="0000FF"/>
          <w:sz w:val="36"/>
          <w:szCs w:val="36"/>
        </w:rPr>
        <w:t>中華民國</w:t>
      </w:r>
      <w:r w:rsidR="003F0C13" w:rsidRPr="005B570F">
        <w:rPr>
          <w:rFonts w:ascii="標楷體" w:eastAsia="標楷體" w:hAnsi="標楷體" w:hint="eastAsia"/>
          <w:b/>
          <w:color w:val="0000FF"/>
          <w:sz w:val="36"/>
          <w:szCs w:val="36"/>
        </w:rPr>
        <w:t>足球</w:t>
      </w:r>
      <w:r w:rsidRPr="005B570F">
        <w:rPr>
          <w:rFonts w:ascii="標楷體" w:eastAsia="標楷體" w:hAnsi="標楷體" w:hint="eastAsia"/>
          <w:b/>
          <w:color w:val="0000FF"/>
          <w:sz w:val="36"/>
          <w:szCs w:val="36"/>
        </w:rPr>
        <w:t>協會</w:t>
      </w:r>
      <w:r w:rsidR="00D20E2D" w:rsidRPr="00D20E2D">
        <w:rPr>
          <w:rFonts w:ascii="標楷體" w:eastAsia="標楷體" w:hAnsi="標楷體" w:hint="eastAsia"/>
          <w:b/>
          <w:bCs/>
          <w:color w:val="FF0000"/>
          <w:sz w:val="36"/>
        </w:rPr>
        <w:t>「</w:t>
      </w:r>
      <w:r w:rsidR="00D20E2D" w:rsidRPr="00D20E2D">
        <w:rPr>
          <w:rFonts w:ascii="標楷體" w:eastAsia="標楷體" w:hAnsi="標楷體"/>
          <w:b/>
          <w:bCs/>
          <w:color w:val="FF0000"/>
          <w:sz w:val="36"/>
        </w:rPr>
        <w:t>2026</w:t>
      </w:r>
      <w:r w:rsidR="00D20E2D" w:rsidRPr="00D20E2D">
        <w:rPr>
          <w:rFonts w:ascii="標楷體" w:eastAsia="標楷體" w:hAnsi="標楷體" w:hint="eastAsia"/>
          <w:b/>
          <w:bCs/>
          <w:color w:val="FF0000"/>
          <w:sz w:val="36"/>
        </w:rPr>
        <w:t>年第</w:t>
      </w:r>
      <w:r w:rsidR="00D20E2D" w:rsidRPr="00D20E2D">
        <w:rPr>
          <w:rFonts w:ascii="標楷體" w:eastAsia="標楷體" w:hAnsi="標楷體"/>
          <w:b/>
          <w:bCs/>
          <w:color w:val="FF0000"/>
          <w:sz w:val="36"/>
        </w:rPr>
        <w:t>20</w:t>
      </w:r>
      <w:r w:rsidR="00D20E2D" w:rsidRPr="00D20E2D">
        <w:rPr>
          <w:rFonts w:ascii="標楷體" w:eastAsia="標楷體" w:hAnsi="標楷體" w:hint="eastAsia"/>
          <w:b/>
          <w:bCs/>
          <w:color w:val="FF0000"/>
          <w:sz w:val="36"/>
        </w:rPr>
        <w:t>屆名古屋亞洲運動會」女足培訓隊</w:t>
      </w:r>
      <w:r w:rsidR="00FC59A9" w:rsidRPr="00FC59A9">
        <w:rPr>
          <w:rFonts w:ascii="標楷體" w:eastAsia="標楷體" w:hAnsi="標楷體" w:hint="eastAsia"/>
          <w:b/>
          <w:bCs/>
          <w:color w:val="FF0000"/>
          <w:sz w:val="36"/>
        </w:rPr>
        <w:t>泰國移訓機票採購案</w:t>
      </w:r>
      <w:r w:rsidR="00413588" w:rsidRPr="005B570F">
        <w:rPr>
          <w:rFonts w:ascii="標楷體" w:eastAsia="標楷體" w:hAnsi="標楷體" w:hint="eastAsia"/>
          <w:b/>
          <w:bCs/>
          <w:color w:val="FF0000"/>
          <w:sz w:val="36"/>
        </w:rPr>
        <w:t>需求規範書</w:t>
      </w:r>
    </w:p>
    <w:p w14:paraId="0F70C783" w14:textId="4C10A85D" w:rsidR="00B550A1" w:rsidRPr="005B570F" w:rsidRDefault="00413588" w:rsidP="005B570F">
      <w:pPr>
        <w:pStyle w:val="af7"/>
        <w:numPr>
          <w:ilvl w:val="0"/>
          <w:numId w:val="44"/>
        </w:numPr>
        <w:spacing w:afterLines="50" w:after="180" w:line="520" w:lineRule="exact"/>
        <w:ind w:leftChars="0" w:left="482" w:hanging="482"/>
        <w:rPr>
          <w:rFonts w:ascii="標楷體" w:eastAsia="標楷體" w:hAnsi="標楷體"/>
          <w:kern w:val="16"/>
          <w:sz w:val="28"/>
          <w:szCs w:val="28"/>
        </w:rPr>
      </w:pPr>
      <w:proofErr w:type="gramStart"/>
      <w:r w:rsidRPr="005B570F">
        <w:rPr>
          <w:rFonts w:ascii="標楷體" w:eastAsia="標楷體" w:hAnsi="標楷體" w:hint="eastAsia"/>
          <w:kern w:val="16"/>
          <w:sz w:val="28"/>
          <w:szCs w:val="28"/>
        </w:rPr>
        <w:t>採購案名</w:t>
      </w:r>
      <w:proofErr w:type="gramEnd"/>
      <w:r w:rsidRPr="005B570F">
        <w:rPr>
          <w:rFonts w:ascii="標楷體" w:eastAsia="標楷體" w:hAnsi="標楷體" w:hint="eastAsia"/>
          <w:kern w:val="16"/>
          <w:sz w:val="28"/>
          <w:szCs w:val="28"/>
        </w:rPr>
        <w:t>：</w:t>
      </w:r>
      <w:r w:rsidR="003F0C13" w:rsidRPr="005B570F">
        <w:rPr>
          <w:rFonts w:ascii="標楷體" w:eastAsia="標楷體" w:hAnsi="標楷體" w:hint="eastAsia"/>
          <w:b/>
          <w:color w:val="0000FF"/>
          <w:sz w:val="28"/>
          <w:szCs w:val="28"/>
        </w:rPr>
        <w:t>中華民國足球協會</w:t>
      </w:r>
      <w:r w:rsidR="00D20E2D" w:rsidRPr="00D20E2D">
        <w:rPr>
          <w:rFonts w:ascii="標楷體" w:eastAsia="標楷體" w:hAnsi="標楷體" w:hint="eastAsia"/>
          <w:b/>
          <w:color w:val="FF0000"/>
          <w:sz w:val="28"/>
          <w:szCs w:val="28"/>
        </w:rPr>
        <w:t>「</w:t>
      </w:r>
      <w:r w:rsidR="00D20E2D" w:rsidRPr="00D20E2D">
        <w:rPr>
          <w:rFonts w:ascii="標楷體" w:eastAsia="標楷體" w:hAnsi="標楷體"/>
          <w:b/>
          <w:color w:val="FF0000"/>
          <w:sz w:val="28"/>
          <w:szCs w:val="28"/>
        </w:rPr>
        <w:t>2026</w:t>
      </w:r>
      <w:r w:rsidR="00D20E2D" w:rsidRPr="00D20E2D">
        <w:rPr>
          <w:rFonts w:ascii="標楷體" w:eastAsia="標楷體" w:hAnsi="標楷體" w:hint="eastAsia"/>
          <w:b/>
          <w:color w:val="FF0000"/>
          <w:sz w:val="28"/>
          <w:szCs w:val="28"/>
        </w:rPr>
        <w:t>年第</w:t>
      </w:r>
      <w:r w:rsidR="00D20E2D" w:rsidRPr="00D20E2D">
        <w:rPr>
          <w:rFonts w:ascii="標楷體" w:eastAsia="標楷體" w:hAnsi="標楷體"/>
          <w:b/>
          <w:color w:val="FF0000"/>
          <w:sz w:val="28"/>
          <w:szCs w:val="28"/>
        </w:rPr>
        <w:t>20</w:t>
      </w:r>
      <w:r w:rsidR="00D20E2D" w:rsidRPr="00D20E2D">
        <w:rPr>
          <w:rFonts w:ascii="標楷體" w:eastAsia="標楷體" w:hAnsi="標楷體" w:hint="eastAsia"/>
          <w:b/>
          <w:color w:val="FF0000"/>
          <w:sz w:val="28"/>
          <w:szCs w:val="28"/>
        </w:rPr>
        <w:t>屆名古屋亞洲運動會」女足培訓隊</w:t>
      </w:r>
      <w:r w:rsidR="00FC59A9" w:rsidRPr="00FC59A9">
        <w:rPr>
          <w:rFonts w:ascii="標楷體" w:eastAsia="標楷體" w:hAnsi="標楷體" w:hint="eastAsia"/>
          <w:b/>
          <w:color w:val="FF0000"/>
          <w:sz w:val="28"/>
          <w:szCs w:val="28"/>
        </w:rPr>
        <w:t>泰國移訓機票採購案</w:t>
      </w:r>
      <w:r w:rsidR="00A741E7" w:rsidRPr="005B570F">
        <w:rPr>
          <w:rFonts w:ascii="標楷體" w:eastAsia="標楷體" w:hAnsi="標楷體"/>
          <w:sz w:val="28"/>
          <w:szCs w:val="28"/>
        </w:rPr>
        <w:t xml:space="preserve"> </w:t>
      </w:r>
      <w:r w:rsidRPr="005B570F">
        <w:rPr>
          <w:rFonts w:ascii="標楷體" w:eastAsia="標楷體" w:hAnsi="標楷體"/>
          <w:sz w:val="28"/>
          <w:szCs w:val="28"/>
        </w:rPr>
        <w:t>(簡稱本案)</w:t>
      </w:r>
      <w:r w:rsidRPr="005B570F">
        <w:rPr>
          <w:rFonts w:ascii="標楷體" w:eastAsia="標楷體" w:hAnsi="標楷體" w:hint="eastAsia"/>
          <w:kern w:val="16"/>
          <w:sz w:val="28"/>
          <w:szCs w:val="28"/>
        </w:rPr>
        <w:t>。</w:t>
      </w:r>
    </w:p>
    <w:p w14:paraId="74A2B1AC" w14:textId="77777777" w:rsidR="00413588" w:rsidRPr="005B570F" w:rsidRDefault="00413588" w:rsidP="005B570F">
      <w:pPr>
        <w:pStyle w:val="af7"/>
        <w:numPr>
          <w:ilvl w:val="0"/>
          <w:numId w:val="44"/>
        </w:numPr>
        <w:spacing w:beforeLines="50" w:before="180" w:line="400" w:lineRule="exact"/>
        <w:ind w:leftChars="0"/>
        <w:rPr>
          <w:rFonts w:ascii="標楷體" w:eastAsia="標楷體" w:hAnsi="標楷體"/>
          <w:kern w:val="16"/>
          <w:sz w:val="32"/>
          <w:szCs w:val="32"/>
        </w:rPr>
      </w:pPr>
      <w:r w:rsidRPr="005B570F">
        <w:rPr>
          <w:rFonts w:ascii="標楷體" w:eastAsia="標楷體" w:hAnsi="標楷體" w:hint="eastAsia"/>
          <w:kern w:val="16"/>
          <w:sz w:val="28"/>
          <w:szCs w:val="32"/>
        </w:rPr>
        <w:t>採購事項說明：</w:t>
      </w:r>
    </w:p>
    <w:p w14:paraId="7602FB99" w14:textId="77777777" w:rsidR="00413588" w:rsidRPr="00D06CEA" w:rsidRDefault="00413588" w:rsidP="00D06CEA">
      <w:pPr>
        <w:pStyle w:val="a5"/>
        <w:numPr>
          <w:ilvl w:val="0"/>
          <w:numId w:val="6"/>
        </w:numPr>
        <w:adjustRightInd w:val="0"/>
        <w:snapToGrid w:val="0"/>
        <w:spacing w:line="400" w:lineRule="exact"/>
        <w:ind w:left="1134" w:firstLineChars="0" w:hanging="709"/>
        <w:jc w:val="left"/>
        <w:rPr>
          <w:rFonts w:hAnsi="標楷體"/>
          <w:spacing w:val="0"/>
          <w:kern w:val="16"/>
          <w:szCs w:val="28"/>
        </w:rPr>
      </w:pPr>
      <w:r w:rsidRPr="00D06CEA">
        <w:rPr>
          <w:rFonts w:hAnsi="標楷體" w:hint="eastAsia"/>
          <w:spacing w:val="0"/>
          <w:kern w:val="16"/>
          <w:szCs w:val="28"/>
        </w:rPr>
        <w:t>機票</w:t>
      </w:r>
      <w:r w:rsidR="00444178" w:rsidRPr="00444178">
        <w:rPr>
          <w:rFonts w:hAnsi="標楷體" w:hint="eastAsia"/>
          <w:color w:val="3333FF"/>
          <w:spacing w:val="0"/>
          <w:kern w:val="16"/>
          <w:szCs w:val="28"/>
        </w:rPr>
        <w:t>：</w:t>
      </w:r>
    </w:p>
    <w:p w14:paraId="6B7B2373" w14:textId="5594F0C6"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人數：</w:t>
      </w:r>
      <w:r w:rsidR="005B570F">
        <w:rPr>
          <w:rFonts w:ascii="標楷體" w:eastAsia="標楷體" w:hAnsi="標楷體" w:hint="eastAsia"/>
          <w:sz w:val="28"/>
          <w:szCs w:val="28"/>
        </w:rPr>
        <w:t>3</w:t>
      </w:r>
      <w:r w:rsidR="00FC59A9">
        <w:rPr>
          <w:rFonts w:ascii="標楷體" w:eastAsia="標楷體" w:hAnsi="標楷體" w:hint="eastAsia"/>
          <w:sz w:val="28"/>
          <w:szCs w:val="28"/>
        </w:rPr>
        <w:t>9</w:t>
      </w:r>
      <w:r w:rsidR="003F0C13">
        <w:rPr>
          <w:rFonts w:ascii="標楷體" w:eastAsia="標楷體" w:hAnsi="標楷體" w:hint="eastAsia"/>
          <w:sz w:val="28"/>
          <w:szCs w:val="28"/>
        </w:rPr>
        <w:t>人</w:t>
      </w:r>
      <w:r w:rsidRPr="00E7382E">
        <w:rPr>
          <w:rFonts w:ascii="標楷體" w:eastAsia="標楷體" w:hAnsi="標楷體" w:hint="eastAsia"/>
          <w:sz w:val="28"/>
          <w:szCs w:val="28"/>
        </w:rPr>
        <w:t>，詳見</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w:t>
      </w:r>
    </w:p>
    <w:p w14:paraId="6E0BF12E" w14:textId="77777777"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起訖日期</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如</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w:t>
      </w:r>
    </w:p>
    <w:p w14:paraId="5B305C08" w14:textId="01AEAA68" w:rsidR="00413588" w:rsidRPr="00D06CEA"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艙等</w:t>
      </w:r>
      <w:r w:rsidR="002E2BC5" w:rsidRPr="00D06CEA">
        <w:rPr>
          <w:rFonts w:ascii="標楷體" w:eastAsia="標楷體" w:hAnsi="標楷體" w:hint="eastAsia"/>
          <w:sz w:val="28"/>
          <w:szCs w:val="28"/>
        </w:rPr>
        <w:t>：</w:t>
      </w:r>
      <w:r w:rsidRPr="007B7596">
        <w:rPr>
          <w:rFonts w:ascii="標楷體" w:eastAsia="標楷體" w:hAnsi="標楷體" w:hint="eastAsia"/>
          <w:color w:val="FF0000"/>
          <w:sz w:val="28"/>
          <w:szCs w:val="28"/>
        </w:rPr>
        <w:t>經濟艙</w:t>
      </w:r>
      <w:r w:rsidR="005B570F">
        <w:rPr>
          <w:rFonts w:ascii="標楷體" w:eastAsia="標楷體" w:hAnsi="標楷體" w:hint="eastAsia"/>
          <w:color w:val="FF0000"/>
          <w:sz w:val="28"/>
          <w:szCs w:val="28"/>
        </w:rPr>
        <w:t>3</w:t>
      </w:r>
      <w:r w:rsidR="00FC59A9">
        <w:rPr>
          <w:rFonts w:ascii="標楷體" w:eastAsia="標楷體" w:hAnsi="標楷體" w:hint="eastAsia"/>
          <w:color w:val="FF0000"/>
          <w:sz w:val="28"/>
          <w:szCs w:val="28"/>
        </w:rPr>
        <w:t>9</w:t>
      </w:r>
      <w:r w:rsidRPr="00D06CEA">
        <w:rPr>
          <w:rFonts w:ascii="標楷體" w:eastAsia="標楷體" w:hAnsi="標楷體"/>
          <w:color w:val="FF0000"/>
          <w:sz w:val="28"/>
          <w:szCs w:val="28"/>
        </w:rPr>
        <w:t>人</w:t>
      </w:r>
      <w:r w:rsidRPr="00D06CEA">
        <w:rPr>
          <w:rFonts w:ascii="標楷體" w:eastAsia="標楷體" w:hAnsi="標楷體" w:hint="eastAsia"/>
          <w:sz w:val="28"/>
          <w:szCs w:val="28"/>
        </w:rPr>
        <w:t>。</w:t>
      </w:r>
    </w:p>
    <w:p w14:paraId="7E3733DA" w14:textId="04897DD7"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航程</w:t>
      </w:r>
      <w:r w:rsidR="002E2BC5" w:rsidRPr="00E7382E">
        <w:rPr>
          <w:rFonts w:ascii="標楷體" w:eastAsia="標楷體" w:hAnsi="標楷體" w:hint="eastAsia"/>
          <w:sz w:val="28"/>
          <w:szCs w:val="28"/>
        </w:rPr>
        <w:t>：</w:t>
      </w:r>
      <w:r w:rsidRPr="00E7382E">
        <w:rPr>
          <w:rFonts w:ascii="標楷體" w:eastAsia="標楷體" w:hAnsi="標楷體" w:hint="eastAsia"/>
          <w:sz w:val="28"/>
          <w:szCs w:val="28"/>
        </w:rPr>
        <w:t>請依</w:t>
      </w:r>
      <w:r w:rsidRPr="00E7382E">
        <w:rPr>
          <w:rFonts w:ascii="標楷體" w:eastAsia="標楷體" w:hAnsi="標楷體" w:hint="eastAsia"/>
          <w:sz w:val="28"/>
          <w:szCs w:val="28"/>
          <w:u w:val="single"/>
        </w:rPr>
        <w:t>附表</w:t>
      </w:r>
      <w:r w:rsidRPr="00E7382E">
        <w:rPr>
          <w:rFonts w:ascii="標楷體" w:eastAsia="標楷體" w:hAnsi="標楷體" w:hint="eastAsia"/>
          <w:sz w:val="28"/>
          <w:szCs w:val="28"/>
        </w:rPr>
        <w:t>規劃辦理，實際航程須依照最終代表隊名單之實際行程需求調整辦理。</w:t>
      </w:r>
    </w:p>
    <w:p w14:paraId="26CD1D45" w14:textId="53EFF3D5" w:rsidR="00413588" w:rsidRPr="00E7382E" w:rsidRDefault="00413588" w:rsidP="00D06CEA">
      <w:pPr>
        <w:pStyle w:val="-11"/>
        <w:numPr>
          <w:ilvl w:val="0"/>
          <w:numId w:val="7"/>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行李：</w:t>
      </w:r>
      <w:r w:rsidR="00A741E7">
        <w:rPr>
          <w:rFonts w:eastAsia="標楷體" w:cs="標楷體" w:hint="eastAsia"/>
          <w:kern w:val="0"/>
          <w:sz w:val="28"/>
          <w:szCs w:val="28"/>
        </w:rPr>
        <w:t>台灣出發每人最少</w:t>
      </w:r>
      <w:r w:rsidR="00A741E7">
        <w:rPr>
          <w:rFonts w:eastAsia="標楷體" w:cs="標楷體"/>
          <w:kern w:val="0"/>
          <w:sz w:val="28"/>
          <w:szCs w:val="28"/>
        </w:rPr>
        <w:t>1</w:t>
      </w:r>
      <w:r w:rsidR="00A741E7">
        <w:rPr>
          <w:rFonts w:eastAsia="標楷體" w:cs="標楷體" w:hint="eastAsia"/>
          <w:kern w:val="0"/>
          <w:sz w:val="28"/>
          <w:szCs w:val="28"/>
        </w:rPr>
        <w:t>件托運行李，至少</w:t>
      </w:r>
      <w:r w:rsidR="00A741E7">
        <w:rPr>
          <w:rFonts w:eastAsia="標楷體" w:cs="標楷體"/>
          <w:kern w:val="0"/>
          <w:sz w:val="28"/>
          <w:szCs w:val="28"/>
        </w:rPr>
        <w:t>10</w:t>
      </w:r>
      <w:r w:rsidR="00A741E7">
        <w:rPr>
          <w:rFonts w:eastAsia="標楷體" w:cs="標楷體" w:hint="eastAsia"/>
          <w:kern w:val="0"/>
          <w:sz w:val="28"/>
          <w:szCs w:val="28"/>
        </w:rPr>
        <w:t>人須含</w:t>
      </w:r>
      <w:r w:rsidR="00A741E7">
        <w:rPr>
          <w:rFonts w:eastAsia="標楷體" w:cs="標楷體"/>
          <w:kern w:val="0"/>
          <w:sz w:val="28"/>
          <w:szCs w:val="28"/>
        </w:rPr>
        <w:t>2</w:t>
      </w:r>
      <w:r w:rsidR="00A741E7">
        <w:rPr>
          <w:rFonts w:eastAsia="標楷體" w:cs="標楷體" w:hint="eastAsia"/>
          <w:kern w:val="0"/>
          <w:sz w:val="28"/>
          <w:szCs w:val="28"/>
        </w:rPr>
        <w:t>件托運行李</w:t>
      </w:r>
      <w:r w:rsidR="00A741E7">
        <w:rPr>
          <w:rFonts w:eastAsia="標楷體" w:cs="標楷體"/>
          <w:kern w:val="0"/>
          <w:sz w:val="28"/>
          <w:szCs w:val="28"/>
        </w:rPr>
        <w:t>(</w:t>
      </w:r>
      <w:r w:rsidR="00A741E7">
        <w:rPr>
          <w:rFonts w:eastAsia="標楷體" w:cs="標楷體" w:hint="eastAsia"/>
          <w:kern w:val="0"/>
          <w:sz w:val="28"/>
          <w:szCs w:val="28"/>
        </w:rPr>
        <w:t>團體公用裝備用</w:t>
      </w:r>
      <w:r w:rsidR="00A741E7">
        <w:rPr>
          <w:rFonts w:eastAsia="標楷體" w:cs="標楷體"/>
          <w:kern w:val="0"/>
          <w:sz w:val="28"/>
          <w:szCs w:val="28"/>
        </w:rPr>
        <w:t>)</w:t>
      </w:r>
      <w:r w:rsidR="00A741E7">
        <w:rPr>
          <w:rFonts w:eastAsia="標楷體" w:cs="標楷體" w:hint="eastAsia"/>
          <w:kern w:val="0"/>
          <w:sz w:val="28"/>
          <w:szCs w:val="28"/>
        </w:rPr>
        <w:t>，每件各</w:t>
      </w:r>
      <w:r w:rsidR="00A741E7">
        <w:rPr>
          <w:rFonts w:eastAsia="標楷體" w:cs="標楷體"/>
          <w:kern w:val="0"/>
          <w:sz w:val="28"/>
          <w:szCs w:val="28"/>
        </w:rPr>
        <w:t>23</w:t>
      </w:r>
      <w:r w:rsidR="00A741E7">
        <w:rPr>
          <w:rFonts w:eastAsia="標楷體" w:cs="標楷體" w:hint="eastAsia"/>
          <w:kern w:val="0"/>
          <w:sz w:val="28"/>
          <w:szCs w:val="28"/>
        </w:rPr>
        <w:t>公斤為佳，行李直掛尤佳。</w:t>
      </w:r>
    </w:p>
    <w:p w14:paraId="25E8A946" w14:textId="2A44356C" w:rsidR="00413588" w:rsidRPr="00D06CEA" w:rsidRDefault="00413588" w:rsidP="00D06CEA">
      <w:pPr>
        <w:pStyle w:val="-11"/>
        <w:numPr>
          <w:ilvl w:val="0"/>
          <w:numId w:val="7"/>
        </w:numPr>
        <w:adjustRightInd w:val="0"/>
        <w:snapToGrid w:val="0"/>
        <w:spacing w:line="400" w:lineRule="exact"/>
        <w:ind w:leftChars="0" w:left="1418" w:hanging="709"/>
        <w:rPr>
          <w:rFonts w:ascii="標楷體" w:eastAsia="標楷體" w:hAnsi="標楷體"/>
          <w:bCs/>
          <w:sz w:val="28"/>
          <w:szCs w:val="28"/>
        </w:rPr>
      </w:pPr>
      <w:r w:rsidRPr="00D06CEA">
        <w:rPr>
          <w:rFonts w:ascii="標楷體" w:eastAsia="標楷體" w:hAnsi="標楷體" w:hint="eastAsia"/>
          <w:sz w:val="28"/>
          <w:szCs w:val="28"/>
        </w:rPr>
        <w:t>機票款預算：</w:t>
      </w:r>
      <w:r w:rsidR="003F0C13">
        <w:rPr>
          <w:rFonts w:ascii="標楷體" w:eastAsia="標楷體" w:hAnsi="標楷體" w:hint="eastAsia"/>
          <w:color w:val="FF0000"/>
          <w:sz w:val="28"/>
          <w:szCs w:val="28"/>
        </w:rPr>
        <w:t>3</w:t>
      </w:r>
      <w:r w:rsidR="000E51D2">
        <w:rPr>
          <w:rFonts w:ascii="標楷體" w:eastAsia="標楷體" w:hAnsi="標楷體" w:hint="eastAsia"/>
          <w:color w:val="FF0000"/>
          <w:sz w:val="28"/>
          <w:szCs w:val="28"/>
        </w:rPr>
        <w:t>9</w:t>
      </w:r>
      <w:r w:rsidRPr="00E7382E">
        <w:rPr>
          <w:rFonts w:ascii="標楷體" w:eastAsia="標楷體" w:hAnsi="標楷體" w:hint="eastAsia"/>
          <w:color w:val="FF0000"/>
          <w:sz w:val="28"/>
          <w:szCs w:val="28"/>
        </w:rPr>
        <w:t>人</w:t>
      </w:r>
      <w:r w:rsidRPr="00D06CEA">
        <w:rPr>
          <w:rFonts w:ascii="標楷體" w:eastAsia="標楷體" w:hAnsi="標楷體" w:hint="eastAsia"/>
          <w:sz w:val="28"/>
          <w:szCs w:val="28"/>
        </w:rPr>
        <w:t>(以上共計新臺幣</w:t>
      </w:r>
      <w:r w:rsidR="004E4B14" w:rsidRPr="004E4B14">
        <w:rPr>
          <w:rFonts w:ascii="標楷體" w:eastAsia="標楷體" w:hAnsi="標楷體" w:hint="eastAsia"/>
          <w:color w:val="FF0000"/>
          <w:sz w:val="28"/>
          <w:szCs w:val="28"/>
          <w:bdr w:val="single" w:sz="4" w:space="0" w:color="auto"/>
        </w:rPr>
        <w:t>14</w:t>
      </w:r>
      <w:r w:rsidR="00A741E7">
        <w:rPr>
          <w:rFonts w:ascii="標楷體" w:eastAsia="標楷體" w:hAnsi="標楷體" w:hint="eastAsia"/>
          <w:color w:val="FF0000"/>
          <w:sz w:val="28"/>
          <w:szCs w:val="28"/>
          <w:bdr w:val="single" w:sz="4" w:space="0" w:color="auto"/>
        </w:rPr>
        <w:t>5</w:t>
      </w:r>
      <w:r w:rsidR="004E4B14" w:rsidRPr="004E4B14">
        <w:rPr>
          <w:rFonts w:ascii="標楷體" w:eastAsia="標楷體" w:hAnsi="標楷體" w:hint="eastAsia"/>
          <w:color w:val="FF0000"/>
          <w:sz w:val="28"/>
          <w:szCs w:val="28"/>
          <w:bdr w:val="single" w:sz="4" w:space="0" w:color="auto"/>
        </w:rPr>
        <w:t>萬</w:t>
      </w:r>
      <w:r w:rsidR="00A741E7">
        <w:rPr>
          <w:rFonts w:ascii="標楷體" w:eastAsia="標楷體" w:hAnsi="標楷體" w:hint="eastAsia"/>
          <w:color w:val="FF0000"/>
          <w:sz w:val="28"/>
          <w:szCs w:val="28"/>
          <w:bdr w:val="single" w:sz="4" w:space="0" w:color="auto"/>
        </w:rPr>
        <w:t>7</w:t>
      </w:r>
      <w:r w:rsidR="004E4B14" w:rsidRPr="004E4B14">
        <w:rPr>
          <w:rFonts w:ascii="標楷體" w:eastAsia="標楷體" w:hAnsi="標楷體" w:hint="eastAsia"/>
          <w:color w:val="FF0000"/>
          <w:sz w:val="28"/>
          <w:szCs w:val="28"/>
          <w:bdr w:val="single" w:sz="4" w:space="0" w:color="auto"/>
        </w:rPr>
        <w:t>,</w:t>
      </w:r>
      <w:r w:rsidR="00A741E7">
        <w:rPr>
          <w:rFonts w:ascii="標楷體" w:eastAsia="標楷體" w:hAnsi="標楷體" w:hint="eastAsia"/>
          <w:color w:val="FF0000"/>
          <w:sz w:val="28"/>
          <w:szCs w:val="28"/>
          <w:bdr w:val="single" w:sz="4" w:space="0" w:color="auto"/>
        </w:rPr>
        <w:t>500</w:t>
      </w:r>
      <w:r w:rsidR="000B7EC0" w:rsidRPr="004E4B14">
        <w:rPr>
          <w:rFonts w:ascii="標楷體" w:eastAsia="標楷體" w:hAnsi="標楷體" w:hint="eastAsia"/>
          <w:color w:val="FF0000"/>
          <w:sz w:val="28"/>
          <w:szCs w:val="28"/>
        </w:rPr>
        <w:t>元</w:t>
      </w:r>
      <w:r w:rsidR="000B7EC0">
        <w:rPr>
          <w:rFonts w:ascii="標楷體" w:eastAsia="標楷體" w:hAnsi="標楷體" w:hint="eastAsia"/>
          <w:color w:val="FF0000"/>
          <w:sz w:val="28"/>
          <w:szCs w:val="28"/>
        </w:rPr>
        <w:t>整</w:t>
      </w:r>
      <w:r w:rsidRPr="00D06CEA">
        <w:rPr>
          <w:rFonts w:ascii="標楷體" w:eastAsia="標楷體" w:hAnsi="標楷體" w:hint="eastAsia"/>
          <w:bCs/>
          <w:sz w:val="28"/>
          <w:szCs w:val="28"/>
        </w:rPr>
        <w:t>以內為度，並包含營業稅、機場稅及燃油油費及</w:t>
      </w:r>
      <w:r w:rsidR="000B7EC0">
        <w:rPr>
          <w:rFonts w:ascii="標楷體" w:eastAsia="標楷體" w:hAnsi="標楷體" w:hint="eastAsia"/>
          <w:bCs/>
          <w:sz w:val="28"/>
          <w:szCs w:val="28"/>
        </w:rPr>
        <w:t>簽證</w:t>
      </w:r>
      <w:r w:rsidR="00EB47FE">
        <w:rPr>
          <w:rFonts w:ascii="標楷體" w:eastAsia="標楷體" w:hAnsi="標楷體" w:hint="eastAsia"/>
          <w:bCs/>
          <w:sz w:val="28"/>
          <w:szCs w:val="28"/>
        </w:rPr>
        <w:t>費</w:t>
      </w:r>
      <w:r w:rsidR="00BD23B5">
        <w:rPr>
          <w:rFonts w:ascii="標楷體" w:eastAsia="標楷體" w:hAnsi="標楷體" w:hint="eastAsia"/>
          <w:bCs/>
          <w:sz w:val="28"/>
          <w:szCs w:val="28"/>
        </w:rPr>
        <w:t>等</w:t>
      </w:r>
      <w:r w:rsidRPr="00D06CEA">
        <w:rPr>
          <w:rFonts w:ascii="標楷體" w:eastAsia="標楷體" w:hAnsi="標楷體" w:hint="eastAsia"/>
          <w:bCs/>
          <w:sz w:val="28"/>
          <w:szCs w:val="28"/>
        </w:rPr>
        <w:t>，並依實際決標金額為</w:t>
      </w:r>
      <w:proofErr w:type="gramStart"/>
      <w:r w:rsidRPr="00D06CEA">
        <w:rPr>
          <w:rFonts w:ascii="標楷體" w:eastAsia="標楷體" w:hAnsi="標楷體" w:hint="eastAsia"/>
          <w:bCs/>
          <w:sz w:val="28"/>
          <w:szCs w:val="28"/>
        </w:rPr>
        <w:t>準</w:t>
      </w:r>
      <w:proofErr w:type="gramEnd"/>
      <w:r w:rsidRPr="00D06CEA">
        <w:rPr>
          <w:rFonts w:ascii="標楷體" w:eastAsia="標楷體" w:hAnsi="標楷體" w:hint="eastAsia"/>
          <w:bCs/>
          <w:sz w:val="28"/>
          <w:szCs w:val="28"/>
        </w:rPr>
        <w:t>，及實際出團人數和調整後的行程報價核實支付。)</w:t>
      </w:r>
    </w:p>
    <w:p w14:paraId="0CC793A2" w14:textId="77777777" w:rsidR="00413588" w:rsidRPr="00E7382E" w:rsidRDefault="00413588" w:rsidP="00D06CEA">
      <w:pPr>
        <w:pStyle w:val="a5"/>
        <w:numPr>
          <w:ilvl w:val="0"/>
          <w:numId w:val="6"/>
        </w:numPr>
        <w:adjustRightInd w:val="0"/>
        <w:snapToGrid w:val="0"/>
        <w:spacing w:line="400" w:lineRule="exact"/>
        <w:ind w:left="1134" w:firstLineChars="0" w:hanging="709"/>
        <w:jc w:val="left"/>
        <w:rPr>
          <w:rFonts w:hAnsi="標楷體"/>
          <w:spacing w:val="0"/>
          <w:kern w:val="16"/>
          <w:szCs w:val="28"/>
        </w:rPr>
      </w:pPr>
      <w:r w:rsidRPr="00E7382E">
        <w:rPr>
          <w:rFonts w:hAnsi="標楷體" w:hint="eastAsia"/>
          <w:spacing w:val="0"/>
          <w:kern w:val="16"/>
          <w:szCs w:val="28"/>
        </w:rPr>
        <w:t>其他注意事項：</w:t>
      </w:r>
    </w:p>
    <w:p w14:paraId="5F776572" w14:textId="7C7ED85A" w:rsidR="00413588" w:rsidRPr="00E7382E"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若因賽事停止舉辦，或我國決定不參</w:t>
      </w:r>
      <w:r w:rsidR="000474B0">
        <w:rPr>
          <w:rFonts w:ascii="標楷體" w:eastAsia="標楷體" w:hAnsi="標楷體" w:hint="eastAsia"/>
          <w:sz w:val="28"/>
          <w:szCs w:val="28"/>
        </w:rPr>
        <w:t>加</w:t>
      </w:r>
      <w:r w:rsidRPr="00E7382E">
        <w:rPr>
          <w:rFonts w:ascii="標楷體" w:eastAsia="標楷體" w:hAnsi="標楷體" w:hint="eastAsia"/>
          <w:sz w:val="28"/>
          <w:szCs w:val="28"/>
        </w:rPr>
        <w:t>，或因最新政策指示因素，故無機票需求</w:t>
      </w:r>
      <w:r w:rsidR="00444178" w:rsidRPr="00E7382E">
        <w:rPr>
          <w:rFonts w:ascii="標楷體" w:eastAsia="標楷體" w:hAnsi="標楷體" w:hint="eastAsia"/>
          <w:sz w:val="28"/>
          <w:szCs w:val="28"/>
        </w:rPr>
        <w:t>，以及其他不可抗力因素影響致代表團取消行程，本案將隨時停止進行，將依契約約定辦理</w:t>
      </w:r>
      <w:r w:rsidRPr="00E7382E">
        <w:rPr>
          <w:rFonts w:ascii="標楷體" w:eastAsia="標楷體" w:hAnsi="標楷體" w:hint="eastAsia"/>
          <w:sz w:val="28"/>
          <w:szCs w:val="28"/>
        </w:rPr>
        <w:t>，另行約定不同時間點取消所產生之必要費用。</w:t>
      </w:r>
    </w:p>
    <w:p w14:paraId="027BBE14" w14:textId="77777777" w:rsidR="00413588" w:rsidRPr="00E7382E"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得標廠商須代為辦理出國相關手續(所需相關費用另計)。</w:t>
      </w:r>
    </w:p>
    <w:p w14:paraId="6037BBD0" w14:textId="36BEAC9A" w:rsidR="00413588"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proofErr w:type="gramStart"/>
      <w:r>
        <w:rPr>
          <w:rFonts w:ascii="標楷體" w:eastAsia="標楷體" w:hAnsi="標楷體" w:hint="eastAsia"/>
          <w:sz w:val="28"/>
          <w:szCs w:val="28"/>
        </w:rPr>
        <w:t>須派專人</w:t>
      </w:r>
      <w:proofErr w:type="gramEnd"/>
      <w:r>
        <w:rPr>
          <w:rFonts w:ascii="標楷體" w:eastAsia="標楷體" w:hAnsi="標楷體" w:hint="eastAsia"/>
          <w:sz w:val="28"/>
          <w:szCs w:val="28"/>
        </w:rPr>
        <w:t>協助辦</w:t>
      </w:r>
      <w:r>
        <w:rPr>
          <w:rFonts w:ascii="標楷體" w:eastAsia="標楷體" w:hAnsi="標楷體"/>
          <w:sz w:val="28"/>
          <w:szCs w:val="28"/>
        </w:rPr>
        <w:t>理</w:t>
      </w:r>
      <w:r>
        <w:rPr>
          <w:rFonts w:ascii="標楷體" w:eastAsia="標楷體" w:hAnsi="標楷體" w:hint="eastAsia"/>
          <w:sz w:val="28"/>
          <w:szCs w:val="28"/>
        </w:rPr>
        <w:t>辦理出國手續，並負責</w:t>
      </w:r>
      <w:r w:rsidR="00413588" w:rsidRPr="00E7382E">
        <w:rPr>
          <w:rFonts w:ascii="標楷體" w:eastAsia="標楷體" w:hAnsi="標楷體" w:hint="eastAsia"/>
          <w:sz w:val="28"/>
          <w:szCs w:val="28"/>
        </w:rPr>
        <w:t>全團出境通關、行李托運等手續。</w:t>
      </w:r>
    </w:p>
    <w:p w14:paraId="02C3B931" w14:textId="396E2C7C" w:rsidR="00EB47FE" w:rsidRDefault="000474B0"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如需</w:t>
      </w:r>
      <w:r w:rsidR="00EB47FE">
        <w:rPr>
          <w:rFonts w:ascii="標楷體" w:eastAsia="標楷體" w:hAnsi="標楷體" w:hint="eastAsia"/>
          <w:sz w:val="28"/>
          <w:szCs w:val="28"/>
        </w:rPr>
        <w:t>相關簽證始可入境，需協</w:t>
      </w:r>
      <w:r w:rsidR="00EB47FE">
        <w:rPr>
          <w:rFonts w:ascii="標楷體" w:eastAsia="標楷體" w:hAnsi="標楷體"/>
          <w:sz w:val="28"/>
          <w:szCs w:val="28"/>
        </w:rPr>
        <w:t>助</w:t>
      </w:r>
      <w:r w:rsidR="00EB47FE">
        <w:rPr>
          <w:rFonts w:ascii="標楷體" w:eastAsia="標楷體" w:hAnsi="標楷體" w:hint="eastAsia"/>
          <w:sz w:val="28"/>
          <w:szCs w:val="28"/>
        </w:rPr>
        <w:t>全隊人員統一辦理完成，所需費</w:t>
      </w:r>
      <w:r w:rsidR="00EB47FE">
        <w:rPr>
          <w:rFonts w:ascii="標楷體" w:eastAsia="標楷體" w:hAnsi="標楷體"/>
          <w:sz w:val="28"/>
          <w:szCs w:val="28"/>
        </w:rPr>
        <w:t>用</w:t>
      </w:r>
      <w:r w:rsidR="00EB47FE">
        <w:rPr>
          <w:rFonts w:ascii="標楷體" w:eastAsia="標楷體" w:hAnsi="標楷體" w:hint="eastAsia"/>
          <w:sz w:val="28"/>
          <w:szCs w:val="28"/>
        </w:rPr>
        <w:t>另計。</w:t>
      </w:r>
    </w:p>
    <w:p w14:paraId="33B8E160" w14:textId="77777777" w:rsidR="000474B0" w:rsidRPr="000474B0" w:rsidRDefault="000474B0" w:rsidP="000474B0">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0474B0">
        <w:rPr>
          <w:rFonts w:ascii="標楷體" w:eastAsia="標楷體" w:hAnsi="標楷體" w:hint="eastAsia"/>
          <w:b/>
          <w:bCs/>
          <w:sz w:val="28"/>
          <w:szCs w:val="28"/>
        </w:rPr>
        <w:t>台灣出發航程直飛為宜，以直飛為宜</w:t>
      </w:r>
      <w:r w:rsidRPr="000474B0">
        <w:rPr>
          <w:rFonts w:ascii="標楷體" w:eastAsia="標楷體" w:hAnsi="標楷體" w:hint="eastAsia"/>
          <w:sz w:val="28"/>
          <w:szCs w:val="28"/>
        </w:rPr>
        <w:t>；</w:t>
      </w:r>
      <w:r w:rsidRPr="000474B0">
        <w:rPr>
          <w:rFonts w:ascii="標楷體" w:eastAsia="標楷體" w:hAnsi="標楷體" w:hint="eastAsia"/>
          <w:b/>
          <w:bCs/>
          <w:sz w:val="28"/>
          <w:szCs w:val="28"/>
        </w:rPr>
        <w:t>非台灣出發以直飛為優，轉機點1站為限，且不得超過1站，等待轉機時間以不超過5小時為原則。</w:t>
      </w:r>
    </w:p>
    <w:p w14:paraId="08EDE2AB" w14:textId="6EB495F6" w:rsidR="00EB47FE" w:rsidRDefault="00EB47FE"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Pr>
          <w:rFonts w:ascii="標楷體" w:eastAsia="標楷體" w:hAnsi="標楷體" w:hint="eastAsia"/>
          <w:sz w:val="28"/>
          <w:szCs w:val="28"/>
        </w:rPr>
        <w:t>本案若因故取</w:t>
      </w:r>
      <w:r>
        <w:rPr>
          <w:rFonts w:ascii="標楷體" w:eastAsia="標楷體" w:hAnsi="標楷體"/>
          <w:sz w:val="28"/>
          <w:szCs w:val="28"/>
        </w:rPr>
        <w:t>消</w:t>
      </w:r>
      <w:r>
        <w:rPr>
          <w:rFonts w:ascii="標楷體" w:eastAsia="標楷體" w:hAnsi="標楷體" w:hint="eastAsia"/>
          <w:sz w:val="28"/>
          <w:szCs w:val="28"/>
        </w:rPr>
        <w:t>出國，得標廠商得列舉已辦理事項與金額辦</w:t>
      </w:r>
      <w:r>
        <w:rPr>
          <w:rFonts w:ascii="標楷體" w:eastAsia="標楷體" w:hAnsi="標楷體"/>
          <w:sz w:val="28"/>
          <w:szCs w:val="28"/>
        </w:rPr>
        <w:t>理</w:t>
      </w:r>
      <w:r>
        <w:rPr>
          <w:rFonts w:ascii="標楷體" w:eastAsia="標楷體" w:hAnsi="標楷體" w:hint="eastAsia"/>
          <w:sz w:val="28"/>
          <w:szCs w:val="28"/>
        </w:rPr>
        <w:t>請款。</w:t>
      </w:r>
    </w:p>
    <w:p w14:paraId="1A4910E3" w14:textId="77777777" w:rsidR="000474B0" w:rsidRPr="000474B0" w:rsidRDefault="000474B0" w:rsidP="000474B0">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0474B0">
        <w:rPr>
          <w:rFonts w:ascii="標楷體" w:eastAsia="標楷體" w:hAnsi="標楷體" w:hint="eastAsia"/>
          <w:sz w:val="28"/>
          <w:szCs w:val="28"/>
        </w:rPr>
        <w:t>以傳統航空優先，且不得提供廉價航空之班次。</w:t>
      </w:r>
    </w:p>
    <w:p w14:paraId="552CFD65"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E7382E">
        <w:rPr>
          <w:rFonts w:ascii="標楷體" w:eastAsia="標楷體" w:hAnsi="標楷體" w:hint="eastAsia"/>
          <w:sz w:val="28"/>
          <w:szCs w:val="28"/>
        </w:rPr>
        <w:t>投標廠商須於</w:t>
      </w:r>
      <w:r w:rsidR="009916BD" w:rsidRPr="00E7382E">
        <w:rPr>
          <w:rFonts w:ascii="標楷體" w:eastAsia="標楷體" w:hAnsi="標楷體" w:hint="eastAsia"/>
          <w:sz w:val="28"/>
          <w:szCs w:val="28"/>
        </w:rPr>
        <w:t>服務建議書內，</w:t>
      </w:r>
      <w:r w:rsidRPr="00E7382E">
        <w:rPr>
          <w:rFonts w:ascii="標楷體" w:eastAsia="標楷體" w:hAnsi="標楷體" w:hint="eastAsia"/>
          <w:sz w:val="28"/>
          <w:szCs w:val="28"/>
        </w:rPr>
        <w:t>提出</w:t>
      </w:r>
      <w:r w:rsidRPr="00D06CEA">
        <w:rPr>
          <w:rFonts w:ascii="標楷體" w:eastAsia="標楷體" w:hAnsi="標楷體" w:hint="eastAsia"/>
          <w:sz w:val="28"/>
          <w:szCs w:val="28"/>
        </w:rPr>
        <w:t>預定搭乘航班行程表，並於得標後與本會議定時間內提出訂位紀錄證明。</w:t>
      </w:r>
    </w:p>
    <w:p w14:paraId="3A01EC93"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須配合本會經費核銷需求分項開立收據。</w:t>
      </w:r>
    </w:p>
    <w:p w14:paraId="76DD97EB" w14:textId="77777777" w:rsidR="00413588" w:rsidRPr="00D06CEA" w:rsidRDefault="00413588" w:rsidP="00D06CEA">
      <w:pPr>
        <w:pStyle w:val="-11"/>
        <w:numPr>
          <w:ilvl w:val="0"/>
          <w:numId w:val="8"/>
        </w:numPr>
        <w:adjustRightInd w:val="0"/>
        <w:snapToGrid w:val="0"/>
        <w:spacing w:line="400" w:lineRule="exact"/>
        <w:ind w:leftChars="0" w:left="1418" w:hanging="709"/>
        <w:rPr>
          <w:rFonts w:ascii="標楷體" w:eastAsia="標楷體" w:hAnsi="標楷體"/>
          <w:sz w:val="28"/>
          <w:szCs w:val="28"/>
        </w:rPr>
      </w:pPr>
      <w:r w:rsidRPr="00D06CEA">
        <w:rPr>
          <w:rFonts w:ascii="標楷體" w:eastAsia="標楷體" w:hAnsi="標楷體" w:hint="eastAsia"/>
          <w:sz w:val="28"/>
          <w:szCs w:val="28"/>
        </w:rPr>
        <w:t>其他未盡事宜，得在不影響行程及經費前提下協商解決。</w:t>
      </w:r>
    </w:p>
    <w:p w14:paraId="2E1A0E61" w14:textId="0EDC504D" w:rsidR="00413588" w:rsidRPr="00D06CEA" w:rsidRDefault="00413588" w:rsidP="005B570F">
      <w:pPr>
        <w:numPr>
          <w:ilvl w:val="0"/>
          <w:numId w:val="45"/>
        </w:numPr>
        <w:spacing w:beforeLines="50" w:before="180" w:line="400" w:lineRule="exact"/>
        <w:ind w:left="426" w:hanging="426"/>
        <w:rPr>
          <w:rFonts w:ascii="標楷體" w:eastAsia="標楷體" w:hAnsi="標楷體"/>
          <w:kern w:val="16"/>
          <w:sz w:val="28"/>
          <w:szCs w:val="32"/>
        </w:rPr>
      </w:pPr>
      <w:r w:rsidRPr="00D06CEA">
        <w:rPr>
          <w:rFonts w:ascii="標楷體" w:eastAsia="標楷體" w:hAnsi="標楷體" w:hint="eastAsia"/>
          <w:kern w:val="16"/>
          <w:sz w:val="28"/>
          <w:szCs w:val="32"/>
        </w:rPr>
        <w:t>履約期間：</w:t>
      </w:r>
      <w:r w:rsidR="00B550A1" w:rsidRPr="007B7596">
        <w:rPr>
          <w:rFonts w:ascii="標楷體" w:eastAsia="標楷體" w:hAnsi="標楷體" w:hint="eastAsia"/>
          <w:color w:val="FF0000"/>
          <w:sz w:val="28"/>
          <w:szCs w:val="28"/>
        </w:rPr>
        <w:t>自決標翌日起</w:t>
      </w:r>
      <w:r w:rsidR="00F05AF3">
        <w:rPr>
          <w:rFonts w:ascii="標楷體" w:eastAsia="標楷體" w:hAnsi="標楷體" w:hint="eastAsia"/>
          <w:color w:val="FF0000"/>
          <w:sz w:val="28"/>
          <w:szCs w:val="28"/>
        </w:rPr>
        <w:t>至</w:t>
      </w:r>
      <w:r w:rsidR="001D4FE9" w:rsidRPr="007B7596">
        <w:rPr>
          <w:rFonts w:ascii="標楷體" w:eastAsia="標楷體" w:hAnsi="標楷體" w:hint="eastAsia"/>
          <w:color w:val="FF0000"/>
          <w:sz w:val="28"/>
          <w:szCs w:val="28"/>
        </w:rPr>
        <w:t>11</w:t>
      </w:r>
      <w:r w:rsidR="00224DE5">
        <w:rPr>
          <w:rFonts w:ascii="標楷體" w:eastAsia="標楷體" w:hAnsi="標楷體" w:hint="eastAsia"/>
          <w:color w:val="FF0000"/>
          <w:sz w:val="28"/>
          <w:szCs w:val="28"/>
        </w:rPr>
        <w:t>3</w:t>
      </w:r>
      <w:r w:rsidR="001D4FE9" w:rsidRPr="007B7596">
        <w:rPr>
          <w:rFonts w:ascii="標楷體" w:eastAsia="標楷體" w:hAnsi="標楷體" w:hint="eastAsia"/>
          <w:color w:val="FF0000"/>
          <w:sz w:val="28"/>
          <w:szCs w:val="28"/>
        </w:rPr>
        <w:t>年</w:t>
      </w:r>
      <w:r w:rsidR="00A741E7">
        <w:rPr>
          <w:rFonts w:ascii="標楷體" w:eastAsia="標楷體" w:hAnsi="標楷體" w:hint="eastAsia"/>
          <w:color w:val="FF0000"/>
          <w:sz w:val="28"/>
          <w:szCs w:val="28"/>
        </w:rPr>
        <w:t>10</w:t>
      </w:r>
      <w:r w:rsidR="001D4FE9" w:rsidRPr="007B7596">
        <w:rPr>
          <w:rFonts w:ascii="標楷體" w:eastAsia="標楷體" w:hAnsi="標楷體" w:hint="eastAsia"/>
          <w:color w:val="FF0000"/>
          <w:sz w:val="28"/>
          <w:szCs w:val="28"/>
        </w:rPr>
        <w:t>月</w:t>
      </w:r>
      <w:r w:rsidR="00F7060D">
        <w:rPr>
          <w:rFonts w:ascii="標楷體" w:eastAsia="標楷體" w:hAnsi="標楷體" w:hint="eastAsia"/>
          <w:color w:val="FF0000"/>
          <w:sz w:val="28"/>
          <w:szCs w:val="28"/>
        </w:rPr>
        <w:t>3</w:t>
      </w:r>
      <w:r w:rsidR="00A741E7">
        <w:rPr>
          <w:rFonts w:ascii="標楷體" w:eastAsia="標楷體" w:hAnsi="標楷體" w:hint="eastAsia"/>
          <w:color w:val="FF0000"/>
          <w:sz w:val="28"/>
          <w:szCs w:val="28"/>
        </w:rPr>
        <w:t>1</w:t>
      </w:r>
      <w:r w:rsidR="001D4FE9" w:rsidRPr="007B7596">
        <w:rPr>
          <w:rFonts w:ascii="標楷體" w:eastAsia="標楷體" w:hAnsi="標楷體" w:hint="eastAsia"/>
          <w:color w:val="FF0000"/>
          <w:sz w:val="28"/>
          <w:szCs w:val="28"/>
        </w:rPr>
        <w:t>日</w:t>
      </w:r>
      <w:r w:rsidR="00D470FA">
        <w:rPr>
          <w:rFonts w:ascii="標楷體" w:eastAsia="標楷體" w:hAnsi="標楷體" w:hint="eastAsia"/>
          <w:color w:val="FF0000"/>
          <w:sz w:val="28"/>
          <w:szCs w:val="28"/>
        </w:rPr>
        <w:t>止</w:t>
      </w:r>
      <w:r w:rsidR="00B550A1" w:rsidRPr="007B7596">
        <w:rPr>
          <w:rFonts w:ascii="標楷體" w:eastAsia="標楷體" w:hAnsi="標楷體" w:hint="eastAsia"/>
          <w:color w:val="FF0000"/>
          <w:sz w:val="28"/>
          <w:szCs w:val="28"/>
        </w:rPr>
        <w:t>。</w:t>
      </w:r>
    </w:p>
    <w:p w14:paraId="38A66A64" w14:textId="77777777" w:rsidR="00413588" w:rsidRPr="00D06CEA" w:rsidRDefault="001D4FE9" w:rsidP="005B570F">
      <w:pPr>
        <w:numPr>
          <w:ilvl w:val="0"/>
          <w:numId w:val="45"/>
        </w:numPr>
        <w:spacing w:beforeLines="50" w:before="180" w:line="400" w:lineRule="exact"/>
        <w:ind w:left="567" w:hanging="567"/>
        <w:rPr>
          <w:rFonts w:ascii="標楷體" w:eastAsia="標楷體" w:hAnsi="標楷體"/>
          <w:kern w:val="16"/>
          <w:sz w:val="28"/>
          <w:szCs w:val="32"/>
        </w:rPr>
      </w:pPr>
      <w:r>
        <w:rPr>
          <w:rFonts w:ascii="標楷體" w:eastAsia="標楷體" w:hAnsi="標楷體" w:hint="eastAsia"/>
          <w:kern w:val="16"/>
          <w:sz w:val="28"/>
          <w:szCs w:val="32"/>
        </w:rPr>
        <w:t>採</w:t>
      </w:r>
      <w:r w:rsidRPr="00E7382E">
        <w:rPr>
          <w:rFonts w:ascii="標楷體" w:eastAsia="標楷體" w:hAnsi="標楷體" w:hint="eastAsia"/>
          <w:kern w:val="16"/>
          <w:sz w:val="28"/>
          <w:szCs w:val="32"/>
        </w:rPr>
        <w:t>購金額</w:t>
      </w:r>
      <w:r w:rsidR="00413588" w:rsidRPr="00E7382E">
        <w:rPr>
          <w:rFonts w:ascii="標楷體" w:eastAsia="標楷體" w:hAnsi="標楷體" w:hint="eastAsia"/>
          <w:kern w:val="16"/>
          <w:sz w:val="28"/>
          <w:szCs w:val="32"/>
        </w:rPr>
        <w:t>：</w:t>
      </w:r>
    </w:p>
    <w:p w14:paraId="634C5F49" w14:textId="0EE4FB15" w:rsidR="00413588" w:rsidRPr="000B7EC0" w:rsidRDefault="00224DE5" w:rsidP="000B7EC0">
      <w:pPr>
        <w:pStyle w:val="a5"/>
        <w:numPr>
          <w:ilvl w:val="0"/>
          <w:numId w:val="31"/>
        </w:numPr>
        <w:adjustRightInd w:val="0"/>
        <w:snapToGrid w:val="0"/>
        <w:spacing w:line="400" w:lineRule="exact"/>
        <w:ind w:left="1134" w:firstLineChars="0" w:hanging="709"/>
        <w:jc w:val="left"/>
        <w:rPr>
          <w:rFonts w:hAnsi="標楷體"/>
          <w:spacing w:val="0"/>
          <w:kern w:val="16"/>
          <w:szCs w:val="28"/>
        </w:rPr>
      </w:pPr>
      <w:r w:rsidRPr="00224DE5">
        <w:rPr>
          <w:rFonts w:hAnsi="標楷體" w:hint="eastAsia"/>
          <w:color w:val="FF0000"/>
          <w:szCs w:val="28"/>
        </w:rPr>
        <w:lastRenderedPageBreak/>
        <w:t>14</w:t>
      </w:r>
      <w:r w:rsidR="009225B2">
        <w:rPr>
          <w:rFonts w:hAnsi="標楷體" w:hint="eastAsia"/>
          <w:color w:val="FF0000"/>
          <w:szCs w:val="28"/>
        </w:rPr>
        <w:t>5</w:t>
      </w:r>
      <w:r w:rsidRPr="00224DE5">
        <w:rPr>
          <w:rFonts w:hAnsi="標楷體" w:hint="eastAsia"/>
          <w:color w:val="FF0000"/>
          <w:szCs w:val="28"/>
        </w:rPr>
        <w:t>萬</w:t>
      </w:r>
      <w:r w:rsidR="009225B2">
        <w:rPr>
          <w:rFonts w:hAnsi="標楷體" w:hint="eastAsia"/>
          <w:color w:val="FF0000"/>
          <w:szCs w:val="28"/>
        </w:rPr>
        <w:t>7</w:t>
      </w:r>
      <w:r w:rsidRPr="00224DE5">
        <w:rPr>
          <w:rFonts w:hAnsi="標楷體" w:hint="eastAsia"/>
          <w:color w:val="FF0000"/>
          <w:szCs w:val="28"/>
        </w:rPr>
        <w:t>,</w:t>
      </w:r>
      <w:r w:rsidR="009225B2">
        <w:rPr>
          <w:rFonts w:hAnsi="標楷體" w:hint="eastAsia"/>
          <w:color w:val="FF0000"/>
          <w:szCs w:val="28"/>
        </w:rPr>
        <w:t>50</w:t>
      </w:r>
      <w:r w:rsidRPr="00224DE5">
        <w:rPr>
          <w:rFonts w:hAnsi="標楷體" w:hint="eastAsia"/>
          <w:color w:val="FF0000"/>
          <w:szCs w:val="28"/>
        </w:rPr>
        <w:t>0</w:t>
      </w:r>
      <w:r w:rsidR="005A2504">
        <w:rPr>
          <w:rFonts w:hAnsi="標楷體" w:hint="eastAsia"/>
          <w:color w:val="FF0000"/>
          <w:szCs w:val="28"/>
        </w:rPr>
        <w:t>元整</w:t>
      </w:r>
      <w:r w:rsidR="00413588" w:rsidRPr="000B7EC0">
        <w:rPr>
          <w:rFonts w:hAnsi="標楷體"/>
          <w:spacing w:val="0"/>
          <w:kern w:val="16"/>
          <w:szCs w:val="28"/>
        </w:rPr>
        <w:t>(</w:t>
      </w:r>
      <w:r w:rsidR="00413588" w:rsidRPr="000B7EC0">
        <w:rPr>
          <w:rFonts w:hAnsi="標楷體" w:hint="eastAsia"/>
          <w:spacing w:val="0"/>
          <w:kern w:val="16"/>
          <w:szCs w:val="28"/>
        </w:rPr>
        <w:t>含稅，依實際決標金額為</w:t>
      </w:r>
      <w:proofErr w:type="gramStart"/>
      <w:r w:rsidR="00413588" w:rsidRPr="000B7EC0">
        <w:rPr>
          <w:rFonts w:hAnsi="標楷體" w:hint="eastAsia"/>
          <w:spacing w:val="0"/>
          <w:kern w:val="16"/>
          <w:szCs w:val="28"/>
        </w:rPr>
        <w:t>準</w:t>
      </w:r>
      <w:proofErr w:type="gramEnd"/>
      <w:r w:rsidR="00413588" w:rsidRPr="000B7EC0">
        <w:rPr>
          <w:rFonts w:hAnsi="標楷體"/>
          <w:spacing w:val="0"/>
          <w:kern w:val="16"/>
          <w:szCs w:val="28"/>
        </w:rPr>
        <w:t>)</w:t>
      </w:r>
      <w:r w:rsidR="00413588" w:rsidRPr="000B7EC0">
        <w:rPr>
          <w:rFonts w:hAnsi="標楷體" w:hint="eastAsia"/>
          <w:spacing w:val="0"/>
          <w:kern w:val="16"/>
          <w:szCs w:val="28"/>
        </w:rPr>
        <w:t>，並依實際出團人數、地點核實支付，</w:t>
      </w:r>
      <w:proofErr w:type="gramStart"/>
      <w:r w:rsidR="00413588" w:rsidRPr="000B7EC0">
        <w:rPr>
          <w:rFonts w:hAnsi="標楷體" w:hint="eastAsia"/>
          <w:spacing w:val="0"/>
          <w:kern w:val="16"/>
          <w:szCs w:val="28"/>
        </w:rPr>
        <w:t>若人</w:t>
      </w:r>
      <w:proofErr w:type="gramEnd"/>
      <w:r w:rsidR="00413588" w:rsidRPr="000B7EC0">
        <w:rPr>
          <w:rFonts w:hAnsi="標楷體" w:hint="eastAsia"/>
          <w:spacing w:val="0"/>
          <w:kern w:val="16"/>
          <w:szCs w:val="28"/>
        </w:rPr>
        <w:t>數超過規格數量者，則依得標廠商實際決標經費表之單價及實際數量核算。</w:t>
      </w:r>
    </w:p>
    <w:p w14:paraId="03F04F03" w14:textId="586F74FD" w:rsidR="00413588" w:rsidRPr="00D06CEA" w:rsidRDefault="00413588" w:rsidP="00D06CEA">
      <w:pPr>
        <w:pStyle w:val="a5"/>
        <w:numPr>
          <w:ilvl w:val="0"/>
          <w:numId w:val="31"/>
        </w:numPr>
        <w:adjustRightInd w:val="0"/>
        <w:snapToGrid w:val="0"/>
        <w:spacing w:line="400" w:lineRule="exact"/>
        <w:ind w:left="1134" w:firstLineChars="0" w:hanging="709"/>
        <w:jc w:val="left"/>
        <w:rPr>
          <w:rFonts w:hAnsi="標楷體"/>
          <w:b/>
          <w:bCs/>
          <w:spacing w:val="0"/>
          <w:kern w:val="16"/>
          <w:szCs w:val="28"/>
        </w:rPr>
      </w:pPr>
      <w:r w:rsidRPr="00D06CEA">
        <w:rPr>
          <w:rFonts w:hAnsi="標楷體" w:hint="eastAsia"/>
          <w:b/>
          <w:bCs/>
          <w:spacing w:val="0"/>
          <w:kern w:val="16"/>
          <w:szCs w:val="28"/>
        </w:rPr>
        <w:t>本案若</w:t>
      </w:r>
      <w:r w:rsidR="003039CC" w:rsidRPr="003039CC">
        <w:rPr>
          <w:rFonts w:hAnsi="標楷體" w:hint="eastAsia"/>
          <w:b/>
          <w:bCs/>
          <w:color w:val="FF0000"/>
          <w:spacing w:val="0"/>
          <w:kern w:val="16"/>
          <w:szCs w:val="28"/>
        </w:rPr>
        <w:t>國家運動訓練中心</w:t>
      </w:r>
      <w:r w:rsidRPr="00D06CEA">
        <w:rPr>
          <w:rFonts w:hAnsi="標楷體" w:hint="eastAsia"/>
          <w:b/>
          <w:bCs/>
          <w:spacing w:val="0"/>
          <w:kern w:val="16"/>
          <w:szCs w:val="28"/>
        </w:rPr>
        <w:t>未完成補助款核定前，本會得先辦理保留決標，</w:t>
      </w:r>
      <w:proofErr w:type="gramStart"/>
      <w:r w:rsidRPr="00D06CEA">
        <w:rPr>
          <w:rFonts w:hAnsi="標楷體" w:hint="eastAsia"/>
          <w:b/>
          <w:bCs/>
          <w:spacing w:val="0"/>
          <w:kern w:val="16"/>
          <w:szCs w:val="28"/>
        </w:rPr>
        <w:t>俟</w:t>
      </w:r>
      <w:proofErr w:type="gramEnd"/>
      <w:r w:rsidRPr="00D06CEA">
        <w:rPr>
          <w:rFonts w:hAnsi="標楷體" w:hint="eastAsia"/>
          <w:b/>
          <w:bCs/>
          <w:spacing w:val="0"/>
          <w:kern w:val="16"/>
          <w:szCs w:val="28"/>
        </w:rPr>
        <w:t>核定</w:t>
      </w:r>
      <w:proofErr w:type="gramStart"/>
      <w:r w:rsidRPr="00D06CEA">
        <w:rPr>
          <w:rFonts w:hAnsi="標楷體" w:hint="eastAsia"/>
          <w:b/>
          <w:bCs/>
          <w:spacing w:val="0"/>
          <w:kern w:val="16"/>
          <w:szCs w:val="28"/>
        </w:rPr>
        <w:t>後始決標</w:t>
      </w:r>
      <w:proofErr w:type="gramEnd"/>
      <w:r w:rsidRPr="00D06CEA">
        <w:rPr>
          <w:rFonts w:hAnsi="標楷體" w:hint="eastAsia"/>
          <w:b/>
          <w:bCs/>
          <w:spacing w:val="0"/>
          <w:kern w:val="16"/>
          <w:szCs w:val="28"/>
        </w:rPr>
        <w:t>生效。</w:t>
      </w:r>
    </w:p>
    <w:p w14:paraId="3513D140" w14:textId="4CBB70B2" w:rsidR="00413588" w:rsidRPr="001B26B7" w:rsidRDefault="001D4FE9" w:rsidP="008A14B1">
      <w:pPr>
        <w:numPr>
          <w:ilvl w:val="0"/>
          <w:numId w:val="45"/>
        </w:numPr>
        <w:spacing w:beforeLines="50" w:before="180" w:line="400" w:lineRule="exact"/>
        <w:ind w:left="567" w:right="57" w:hanging="567"/>
        <w:jc w:val="both"/>
        <w:textDirection w:val="lrTbV"/>
        <w:rPr>
          <w:rFonts w:ascii="標楷體" w:eastAsia="標楷體" w:hAnsi="標楷體"/>
          <w:kern w:val="16"/>
          <w:sz w:val="28"/>
          <w:szCs w:val="32"/>
        </w:rPr>
      </w:pPr>
      <w:r w:rsidRPr="001B26B7">
        <w:rPr>
          <w:rFonts w:ascii="標楷體" w:eastAsia="標楷體" w:hAnsi="標楷體" w:hint="eastAsia"/>
          <w:kern w:val="16"/>
          <w:sz w:val="28"/>
          <w:szCs w:val="32"/>
        </w:rPr>
        <w:t>付款方式及驗收：得標廠商完成本案委辦工作事項後</w:t>
      </w:r>
      <w:r w:rsidR="00413588" w:rsidRPr="001B26B7">
        <w:rPr>
          <w:rFonts w:ascii="標楷體" w:eastAsia="標楷體" w:hAnsi="標楷體" w:hint="eastAsia"/>
          <w:kern w:val="16"/>
          <w:sz w:val="28"/>
          <w:szCs w:val="32"/>
        </w:rPr>
        <w:t>，備妥公文及發票（或收據）送交本會</w:t>
      </w:r>
      <w:r w:rsidR="001B26B7" w:rsidRPr="001B26B7">
        <w:rPr>
          <w:rFonts w:ascii="標楷體" w:eastAsia="標楷體" w:hAnsi="標楷體" w:hint="eastAsia"/>
          <w:kern w:val="16"/>
          <w:sz w:val="28"/>
          <w:szCs w:val="32"/>
        </w:rPr>
        <w:t>，本會</w:t>
      </w:r>
      <w:proofErr w:type="gramStart"/>
      <w:r w:rsidR="001B26B7" w:rsidRPr="001B26B7">
        <w:rPr>
          <w:rFonts w:ascii="標楷體" w:eastAsia="標楷體" w:hAnsi="標楷體" w:hint="eastAsia"/>
          <w:sz w:val="28"/>
        </w:rPr>
        <w:t>送國訓</w:t>
      </w:r>
      <w:proofErr w:type="gramEnd"/>
      <w:r w:rsidR="001B26B7" w:rsidRPr="001B26B7">
        <w:rPr>
          <w:rFonts w:ascii="標楷體" w:eastAsia="標楷體" w:hAnsi="標楷體" w:hint="eastAsia"/>
          <w:sz w:val="28"/>
        </w:rPr>
        <w:t>核銷並於收受撥付補助款至本會帳戶後15工作天內，一次無</w:t>
      </w:r>
      <w:proofErr w:type="gramStart"/>
      <w:r w:rsidR="001B26B7" w:rsidRPr="001B26B7">
        <w:rPr>
          <w:rFonts w:ascii="標楷體" w:eastAsia="標楷體" w:hAnsi="標楷體" w:hint="eastAsia"/>
          <w:sz w:val="28"/>
        </w:rPr>
        <w:t>息結付</w:t>
      </w:r>
      <w:proofErr w:type="gramEnd"/>
      <w:r w:rsidR="001B26B7" w:rsidRPr="001B26B7">
        <w:rPr>
          <w:rFonts w:ascii="標楷體" w:eastAsia="標楷體" w:hAnsi="標楷體" w:hint="eastAsia"/>
          <w:sz w:val="28"/>
        </w:rPr>
        <w:t>尾款。</w:t>
      </w:r>
    </w:p>
    <w:p w14:paraId="544F4FB4" w14:textId="77777777" w:rsidR="00413588" w:rsidRPr="00E7382E" w:rsidRDefault="00413588" w:rsidP="005B570F">
      <w:pPr>
        <w:numPr>
          <w:ilvl w:val="0"/>
          <w:numId w:val="45"/>
        </w:numPr>
        <w:spacing w:beforeLines="50" w:before="180" w:line="400" w:lineRule="exact"/>
        <w:ind w:left="567" w:hanging="567"/>
        <w:rPr>
          <w:rFonts w:ascii="標楷體" w:eastAsia="標楷體" w:hAnsi="標楷體"/>
          <w:kern w:val="16"/>
          <w:sz w:val="28"/>
          <w:szCs w:val="32"/>
        </w:rPr>
      </w:pPr>
      <w:r w:rsidRPr="00E7382E">
        <w:rPr>
          <w:rFonts w:ascii="標楷體" w:eastAsia="標楷體" w:hAnsi="標楷體" w:hint="eastAsia"/>
          <w:kern w:val="16"/>
          <w:sz w:val="28"/>
          <w:szCs w:val="32"/>
        </w:rPr>
        <w:t>投標廠商資格：</w:t>
      </w:r>
      <w:r w:rsidR="00444178" w:rsidRPr="00E7382E">
        <w:rPr>
          <w:rFonts w:ascii="標楷體" w:eastAsia="標楷體" w:hAnsi="標楷體" w:hint="eastAsia"/>
          <w:kern w:val="16"/>
          <w:sz w:val="28"/>
          <w:szCs w:val="32"/>
        </w:rPr>
        <w:t>凡依法登記立案且符合旅行業管理規則規定，經交通部觀光局核准設立經營旅行業，具有辦理與本案相關項目之公司、行號或有限合夥。</w:t>
      </w:r>
    </w:p>
    <w:p w14:paraId="01B182DD" w14:textId="77777777" w:rsidR="00413588" w:rsidRPr="00D06CEA" w:rsidRDefault="00413588" w:rsidP="005B570F">
      <w:pPr>
        <w:numPr>
          <w:ilvl w:val="0"/>
          <w:numId w:val="45"/>
        </w:numPr>
        <w:spacing w:beforeLines="50" w:before="180" w:line="400" w:lineRule="exact"/>
        <w:ind w:left="567" w:hanging="567"/>
        <w:rPr>
          <w:rFonts w:ascii="標楷體" w:eastAsia="標楷體" w:hAnsi="標楷體"/>
          <w:kern w:val="16"/>
          <w:sz w:val="28"/>
          <w:szCs w:val="32"/>
        </w:rPr>
      </w:pPr>
      <w:r w:rsidRPr="00D06CEA">
        <w:rPr>
          <w:rFonts w:ascii="標楷體" w:eastAsia="標楷體" w:hAnsi="標楷體" w:hint="eastAsia"/>
          <w:kern w:val="16"/>
          <w:sz w:val="28"/>
          <w:szCs w:val="32"/>
        </w:rPr>
        <w:t>投標文件：</w:t>
      </w:r>
    </w:p>
    <w:p w14:paraId="24F4E31F" w14:textId="718F5269" w:rsidR="00413588" w:rsidRPr="00D06CEA" w:rsidRDefault="008824E2" w:rsidP="008824E2">
      <w:pPr>
        <w:pStyle w:val="a5"/>
        <w:numPr>
          <w:ilvl w:val="0"/>
          <w:numId w:val="32"/>
        </w:numPr>
        <w:adjustRightInd w:val="0"/>
        <w:snapToGrid w:val="0"/>
        <w:spacing w:line="400" w:lineRule="exact"/>
        <w:ind w:left="1134" w:firstLineChars="0" w:hanging="709"/>
        <w:jc w:val="left"/>
        <w:rPr>
          <w:rFonts w:hAnsi="標楷體"/>
          <w:spacing w:val="0"/>
          <w:kern w:val="16"/>
          <w:szCs w:val="28"/>
        </w:rPr>
      </w:pPr>
      <w:r w:rsidRPr="008824E2">
        <w:rPr>
          <w:rFonts w:hAnsi="標楷體" w:hint="eastAsia"/>
          <w:spacing w:val="0"/>
          <w:kern w:val="16"/>
          <w:szCs w:val="28"/>
        </w:rPr>
        <w:t>書面報價或企劃書</w:t>
      </w:r>
      <w:r w:rsidR="00177A58">
        <w:rPr>
          <w:rFonts w:hAnsi="標楷體" w:hint="eastAsia"/>
          <w:spacing w:val="0"/>
          <w:kern w:val="16"/>
          <w:szCs w:val="28"/>
        </w:rPr>
        <w:t>7</w:t>
      </w:r>
      <w:r w:rsidRPr="008824E2">
        <w:rPr>
          <w:rFonts w:hAnsi="標楷體" w:hint="eastAsia"/>
          <w:spacing w:val="0"/>
          <w:kern w:val="16"/>
          <w:szCs w:val="28"/>
        </w:rPr>
        <w:t>份</w:t>
      </w:r>
      <w:r w:rsidR="00413588" w:rsidRPr="00D06CEA">
        <w:rPr>
          <w:rFonts w:hAnsi="標楷體" w:hint="eastAsia"/>
          <w:spacing w:val="0"/>
          <w:kern w:val="16"/>
          <w:szCs w:val="28"/>
        </w:rPr>
        <w:t>。</w:t>
      </w:r>
      <w:r w:rsidRPr="008824E2">
        <w:rPr>
          <w:rFonts w:hAnsi="標楷體" w:hint="eastAsia"/>
          <w:spacing w:val="0"/>
          <w:kern w:val="16"/>
          <w:szCs w:val="28"/>
        </w:rPr>
        <w:t>企劃書</w:t>
      </w:r>
      <w:r w:rsidR="00413588" w:rsidRPr="00D06CEA">
        <w:rPr>
          <w:rFonts w:hAnsi="標楷體" w:hint="eastAsia"/>
          <w:spacing w:val="0"/>
          <w:kern w:val="16"/>
          <w:szCs w:val="28"/>
        </w:rPr>
        <w:t>製作規格請以中文楷書、</w:t>
      </w:r>
      <w:proofErr w:type="gramStart"/>
      <w:r w:rsidR="00413588" w:rsidRPr="00D06CEA">
        <w:rPr>
          <w:rFonts w:hAnsi="標楷體" w:hint="eastAsia"/>
          <w:spacing w:val="0"/>
          <w:kern w:val="16"/>
          <w:szCs w:val="28"/>
        </w:rPr>
        <w:t>直式橫書</w:t>
      </w:r>
      <w:proofErr w:type="gramEnd"/>
      <w:r w:rsidR="00413588" w:rsidRPr="00D06CEA">
        <w:rPr>
          <w:rFonts w:hAnsi="標楷體" w:hint="eastAsia"/>
          <w:spacing w:val="0"/>
          <w:kern w:val="16"/>
          <w:szCs w:val="28"/>
        </w:rPr>
        <w:t>、14號字</w:t>
      </w:r>
      <w:proofErr w:type="gramStart"/>
      <w:r w:rsidR="00413588" w:rsidRPr="00D06CEA">
        <w:rPr>
          <w:rFonts w:hAnsi="標楷體" w:hint="eastAsia"/>
          <w:spacing w:val="0"/>
          <w:kern w:val="16"/>
          <w:szCs w:val="28"/>
        </w:rPr>
        <w:t>繕</w:t>
      </w:r>
      <w:proofErr w:type="gramEnd"/>
      <w:r w:rsidR="00413588" w:rsidRPr="00D06CEA">
        <w:rPr>
          <w:rFonts w:hAnsi="標楷體" w:hint="eastAsia"/>
          <w:spacing w:val="0"/>
          <w:kern w:val="16"/>
          <w:szCs w:val="28"/>
        </w:rPr>
        <w:t>打，並以A4大小紙張、加封面、左邊裝訂成冊。</w:t>
      </w:r>
    </w:p>
    <w:p w14:paraId="61B9F0A1" w14:textId="77777777" w:rsidR="00413588" w:rsidRPr="00D06CEA" w:rsidRDefault="00413588" w:rsidP="005B570F">
      <w:pPr>
        <w:numPr>
          <w:ilvl w:val="0"/>
          <w:numId w:val="45"/>
        </w:numPr>
        <w:spacing w:beforeLines="50" w:before="180" w:line="400" w:lineRule="exact"/>
        <w:ind w:left="567" w:hanging="567"/>
        <w:rPr>
          <w:rFonts w:ascii="標楷體" w:eastAsia="標楷體" w:hAnsi="標楷體"/>
          <w:kern w:val="16"/>
          <w:sz w:val="28"/>
          <w:szCs w:val="32"/>
        </w:rPr>
      </w:pPr>
      <w:r w:rsidRPr="00D06CEA">
        <w:rPr>
          <w:rFonts w:ascii="標楷體" w:eastAsia="標楷體" w:hAnsi="標楷體"/>
          <w:kern w:val="16"/>
          <w:sz w:val="28"/>
          <w:szCs w:val="32"/>
        </w:rPr>
        <w:t>投標廠商評選須知：</w:t>
      </w:r>
    </w:p>
    <w:p w14:paraId="08D9C746" w14:textId="77777777" w:rsidR="00413588" w:rsidRPr="00D06CEA" w:rsidRDefault="00413588" w:rsidP="00D06CEA">
      <w:pPr>
        <w:numPr>
          <w:ilvl w:val="0"/>
          <w:numId w:val="37"/>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評選作業：</w:t>
      </w:r>
    </w:p>
    <w:p w14:paraId="25BE7B4F" w14:textId="77777777" w:rsidR="00413588" w:rsidRPr="00D06CEA" w:rsidRDefault="00413588" w:rsidP="00D06CEA">
      <w:pPr>
        <w:numPr>
          <w:ilvl w:val="0"/>
          <w:numId w:val="34"/>
        </w:numPr>
        <w:adjustRightInd w:val="0"/>
        <w:snapToGrid w:val="0"/>
        <w:spacing w:line="400" w:lineRule="exact"/>
        <w:ind w:left="1418" w:hanging="851"/>
        <w:rPr>
          <w:rFonts w:ascii="標楷體" w:eastAsia="標楷體" w:hAnsi="標楷體"/>
          <w:sz w:val="28"/>
          <w:szCs w:val="28"/>
        </w:rPr>
      </w:pPr>
      <w:r w:rsidRPr="00D06CEA">
        <w:rPr>
          <w:rFonts w:ascii="標楷體" w:eastAsia="標楷體" w:hAnsi="標楷體"/>
          <w:sz w:val="28"/>
          <w:szCs w:val="28"/>
        </w:rPr>
        <w:t>投標文件經審查合於招標文件規定者，始得為</w:t>
      </w:r>
      <w:r w:rsidRPr="00D06CEA">
        <w:rPr>
          <w:rFonts w:ascii="標楷體" w:eastAsia="標楷體" w:hAnsi="標楷體" w:hint="eastAsia"/>
          <w:sz w:val="28"/>
          <w:szCs w:val="28"/>
        </w:rPr>
        <w:t>受評廠商</w:t>
      </w:r>
      <w:r w:rsidRPr="00D06CEA">
        <w:rPr>
          <w:rFonts w:ascii="標楷體" w:eastAsia="標楷體" w:hAnsi="標楷體"/>
          <w:sz w:val="28"/>
          <w:szCs w:val="28"/>
        </w:rPr>
        <w:t>。</w:t>
      </w:r>
    </w:p>
    <w:p w14:paraId="4E205362" w14:textId="77777777" w:rsidR="00413588" w:rsidRPr="00D06CEA" w:rsidRDefault="00413588" w:rsidP="00D06CEA">
      <w:pPr>
        <w:numPr>
          <w:ilvl w:val="0"/>
          <w:numId w:val="34"/>
        </w:numPr>
        <w:adjustRightInd w:val="0"/>
        <w:snapToGrid w:val="0"/>
        <w:spacing w:line="400" w:lineRule="exact"/>
        <w:ind w:left="1418" w:hanging="851"/>
        <w:rPr>
          <w:rFonts w:ascii="標楷體" w:eastAsia="標楷體" w:hAnsi="標楷體"/>
          <w:sz w:val="28"/>
          <w:szCs w:val="28"/>
        </w:rPr>
      </w:pPr>
      <w:r w:rsidRPr="00D06CEA">
        <w:rPr>
          <w:rFonts w:ascii="標楷體" w:eastAsia="標楷體" w:hAnsi="標楷體"/>
          <w:sz w:val="28"/>
          <w:szCs w:val="28"/>
        </w:rPr>
        <w:t>評選結果於簽報</w:t>
      </w:r>
      <w:r w:rsidRPr="00D06CEA">
        <w:rPr>
          <w:rFonts w:ascii="標楷體" w:eastAsia="標楷體" w:hAnsi="標楷體" w:hint="eastAsia"/>
          <w:sz w:val="28"/>
          <w:szCs w:val="28"/>
        </w:rPr>
        <w:t>本會理事長</w:t>
      </w:r>
      <w:r w:rsidRPr="00D06CEA">
        <w:rPr>
          <w:rFonts w:ascii="標楷體" w:eastAsia="標楷體" w:hAnsi="標楷體"/>
          <w:sz w:val="28"/>
          <w:szCs w:val="28"/>
        </w:rPr>
        <w:t>或其授權人員核定後方生效。</w:t>
      </w:r>
    </w:p>
    <w:p w14:paraId="49598D5E" w14:textId="77777777" w:rsidR="00413588" w:rsidRPr="00D06CEA" w:rsidRDefault="00413588" w:rsidP="005B570F">
      <w:pPr>
        <w:numPr>
          <w:ilvl w:val="0"/>
          <w:numId w:val="45"/>
        </w:numPr>
        <w:spacing w:beforeLines="50" w:before="180" w:line="400" w:lineRule="exact"/>
        <w:ind w:left="567" w:hanging="567"/>
        <w:rPr>
          <w:rFonts w:ascii="標楷體" w:eastAsia="標楷體" w:hAnsi="標楷體"/>
          <w:kern w:val="16"/>
          <w:sz w:val="28"/>
          <w:szCs w:val="32"/>
        </w:rPr>
      </w:pPr>
      <w:r w:rsidRPr="00D06CEA">
        <w:rPr>
          <w:rFonts w:ascii="標楷體" w:eastAsia="標楷體" w:hAnsi="標楷體"/>
          <w:kern w:val="16"/>
          <w:sz w:val="28"/>
          <w:szCs w:val="32"/>
        </w:rPr>
        <w:t>其他評</w:t>
      </w:r>
      <w:r w:rsidRPr="00D06CEA">
        <w:rPr>
          <w:rFonts w:ascii="標楷體" w:eastAsia="標楷體" w:hAnsi="標楷體" w:hint="eastAsia"/>
          <w:kern w:val="16"/>
          <w:sz w:val="28"/>
          <w:szCs w:val="32"/>
        </w:rPr>
        <w:t>選</w:t>
      </w:r>
      <w:r w:rsidRPr="00D06CEA">
        <w:rPr>
          <w:rFonts w:ascii="標楷體" w:eastAsia="標楷體" w:hAnsi="標楷體"/>
          <w:kern w:val="16"/>
          <w:sz w:val="28"/>
          <w:szCs w:val="32"/>
        </w:rPr>
        <w:t>注意事項</w:t>
      </w:r>
      <w:r w:rsidR="00793AF0">
        <w:rPr>
          <w:rFonts w:ascii="標楷體" w:eastAsia="標楷體" w:hAnsi="標楷體" w:hint="eastAsia"/>
          <w:kern w:val="16"/>
          <w:sz w:val="28"/>
          <w:szCs w:val="32"/>
        </w:rPr>
        <w:t>：</w:t>
      </w:r>
    </w:p>
    <w:p w14:paraId="5A3D4AD3"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會</w:t>
      </w:r>
      <w:r w:rsidRPr="00D06CEA">
        <w:rPr>
          <w:rFonts w:ascii="標楷體" w:eastAsia="標楷體" w:hAnsi="標楷體"/>
          <w:sz w:val="28"/>
          <w:szCs w:val="28"/>
        </w:rPr>
        <w:t>取得基於本</w:t>
      </w:r>
      <w:r w:rsidRPr="00D06CEA">
        <w:rPr>
          <w:rFonts w:ascii="標楷體" w:eastAsia="標楷體" w:hAnsi="標楷體" w:hint="eastAsia"/>
          <w:sz w:val="28"/>
          <w:szCs w:val="28"/>
        </w:rPr>
        <w:t>案</w:t>
      </w:r>
      <w:r w:rsidRPr="00D06CEA">
        <w:rPr>
          <w:rFonts w:ascii="標楷體" w:eastAsia="標楷體" w:hAnsi="標楷體"/>
          <w:sz w:val="28"/>
          <w:szCs w:val="28"/>
        </w:rPr>
        <w:t>勞務</w:t>
      </w:r>
      <w:r w:rsidRPr="00D06CEA">
        <w:rPr>
          <w:rFonts w:ascii="標楷體" w:eastAsia="標楷體" w:hAnsi="標楷體" w:hint="eastAsia"/>
          <w:sz w:val="28"/>
          <w:szCs w:val="28"/>
        </w:rPr>
        <w:t>採購</w:t>
      </w:r>
      <w:r w:rsidRPr="00D06CEA">
        <w:rPr>
          <w:rFonts w:ascii="標楷體" w:eastAsia="標楷體" w:hAnsi="標楷體"/>
          <w:sz w:val="28"/>
          <w:szCs w:val="28"/>
        </w:rPr>
        <w:t>所得成</w:t>
      </w:r>
      <w:r w:rsidRPr="00D06CEA">
        <w:rPr>
          <w:rFonts w:ascii="標楷體" w:eastAsia="標楷體" w:hAnsi="標楷體" w:hint="eastAsia"/>
          <w:sz w:val="28"/>
          <w:szCs w:val="28"/>
        </w:rPr>
        <w:t>果</w:t>
      </w:r>
      <w:r w:rsidRPr="00D06CEA">
        <w:rPr>
          <w:rFonts w:ascii="標楷體" w:eastAsia="標楷體" w:hAnsi="標楷體"/>
          <w:sz w:val="28"/>
          <w:szCs w:val="28"/>
        </w:rPr>
        <w:t>相關物件之著作財產權，同時得標廠商及其使用人應配合同意不行使著作人格權。</w:t>
      </w:r>
    </w:p>
    <w:p w14:paraId="7C6C5AA3"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本</w:t>
      </w:r>
      <w:r w:rsidRPr="00D06CEA">
        <w:rPr>
          <w:rFonts w:ascii="標楷體" w:eastAsia="標楷體" w:hAnsi="標楷體" w:hint="eastAsia"/>
          <w:sz w:val="28"/>
          <w:szCs w:val="28"/>
        </w:rPr>
        <w:t>案勞務</w:t>
      </w:r>
      <w:r w:rsidRPr="00D06CEA">
        <w:rPr>
          <w:rFonts w:ascii="標楷體" w:eastAsia="標楷體" w:hAnsi="標楷體"/>
          <w:sz w:val="28"/>
          <w:szCs w:val="28"/>
        </w:rPr>
        <w:t>採購有引用其他第三人著作者，應</w:t>
      </w:r>
      <w:r w:rsidRPr="00D06CEA">
        <w:rPr>
          <w:rFonts w:ascii="標楷體" w:eastAsia="標楷體" w:hAnsi="標楷體" w:hint="eastAsia"/>
          <w:sz w:val="28"/>
          <w:szCs w:val="28"/>
        </w:rPr>
        <w:t>事</w:t>
      </w:r>
      <w:r w:rsidRPr="00D06CEA">
        <w:rPr>
          <w:rFonts w:ascii="標楷體" w:eastAsia="標楷體" w:hAnsi="標楷體"/>
          <w:sz w:val="28"/>
          <w:szCs w:val="28"/>
        </w:rPr>
        <w:t>前取得原著作財產權人同意本</w:t>
      </w:r>
      <w:r w:rsidRPr="00D06CEA">
        <w:rPr>
          <w:rFonts w:ascii="標楷體" w:eastAsia="標楷體" w:hAnsi="標楷體" w:hint="eastAsia"/>
          <w:sz w:val="28"/>
          <w:szCs w:val="28"/>
        </w:rPr>
        <w:t>會</w:t>
      </w:r>
      <w:r w:rsidRPr="00D06CEA">
        <w:rPr>
          <w:rFonts w:ascii="標楷體" w:eastAsia="標楷體" w:hAnsi="標楷體"/>
          <w:sz w:val="28"/>
          <w:szCs w:val="28"/>
        </w:rPr>
        <w:t>、</w:t>
      </w:r>
      <w:r w:rsidRPr="00D06CEA">
        <w:rPr>
          <w:rFonts w:ascii="標楷體" w:eastAsia="標楷體" w:hAnsi="標楷體" w:hint="eastAsia"/>
          <w:sz w:val="28"/>
          <w:szCs w:val="28"/>
        </w:rPr>
        <w:t>得</w:t>
      </w:r>
      <w:r w:rsidRPr="00D06CEA">
        <w:rPr>
          <w:rFonts w:ascii="標楷體" w:eastAsia="標楷體" w:hAnsi="標楷體"/>
          <w:sz w:val="28"/>
          <w:szCs w:val="28"/>
        </w:rPr>
        <w:t>標廠商及其等各該使用人應用之證明文件。其有違法不當引用其他第三人著作而造成他人損害者，得標廠商應自行負責處理。</w:t>
      </w:r>
    </w:p>
    <w:p w14:paraId="63DE252F" w14:textId="77777777" w:rsidR="00413588" w:rsidRPr="00D06CEA" w:rsidRDefault="00413588" w:rsidP="00D06CEA">
      <w:pPr>
        <w:numPr>
          <w:ilvl w:val="0"/>
          <w:numId w:val="41"/>
        </w:numPr>
        <w:spacing w:line="400" w:lineRule="exact"/>
        <w:ind w:left="1134" w:hanging="708"/>
        <w:rPr>
          <w:rFonts w:ascii="標楷體" w:eastAsia="標楷體" w:hAnsi="標楷體"/>
          <w:sz w:val="28"/>
          <w:szCs w:val="28"/>
        </w:rPr>
      </w:pPr>
      <w:r w:rsidRPr="00D06CEA">
        <w:rPr>
          <w:rFonts w:ascii="標楷體" w:eastAsia="標楷體" w:hAnsi="標楷體"/>
          <w:sz w:val="28"/>
          <w:szCs w:val="28"/>
        </w:rPr>
        <w:t>智慧財產權歸屬</w:t>
      </w:r>
      <w:r w:rsidR="002E2BC5" w:rsidRPr="00D06CEA">
        <w:rPr>
          <w:rFonts w:ascii="標楷體" w:eastAsia="標楷體" w:hAnsi="標楷體"/>
          <w:sz w:val="28"/>
          <w:szCs w:val="28"/>
        </w:rPr>
        <w:t>：</w:t>
      </w:r>
    </w:p>
    <w:p w14:paraId="5C457395"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投標廠商不符有違反智慧財產權法規之行為。其有違反情事發生者，投標廠商應承擔相關法律責任，與本</w:t>
      </w:r>
      <w:r w:rsidRPr="00D06CEA">
        <w:rPr>
          <w:rFonts w:ascii="標楷體" w:eastAsia="標楷體" w:hAnsi="標楷體" w:hint="eastAsia"/>
          <w:sz w:val="28"/>
          <w:szCs w:val="28"/>
        </w:rPr>
        <w:t>會</w:t>
      </w:r>
      <w:r w:rsidRPr="00D06CEA">
        <w:rPr>
          <w:rFonts w:ascii="標楷體" w:eastAsia="標楷體" w:hAnsi="標楷體"/>
          <w:sz w:val="28"/>
          <w:szCs w:val="28"/>
        </w:rPr>
        <w:t>無關。</w:t>
      </w:r>
    </w:p>
    <w:p w14:paraId="6F701077"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hint="eastAsia"/>
          <w:sz w:val="28"/>
          <w:szCs w:val="28"/>
        </w:rPr>
        <w:t>得標廠商</w:t>
      </w:r>
      <w:r w:rsidRPr="00D06CEA">
        <w:rPr>
          <w:rFonts w:ascii="標楷體" w:eastAsia="標楷體" w:hAnsi="標楷體"/>
          <w:sz w:val="28"/>
          <w:szCs w:val="28"/>
        </w:rPr>
        <w:t>交付相關文件，其有</w:t>
      </w:r>
      <w:r w:rsidRPr="00D06CEA">
        <w:rPr>
          <w:rFonts w:ascii="標楷體" w:eastAsia="標楷體" w:hAnsi="標楷體" w:hint="eastAsia"/>
          <w:sz w:val="28"/>
          <w:szCs w:val="28"/>
        </w:rPr>
        <w:t>智</w:t>
      </w:r>
      <w:r w:rsidRPr="00D06CEA">
        <w:rPr>
          <w:rFonts w:ascii="標楷體" w:eastAsia="標楷體" w:hAnsi="標楷體"/>
          <w:sz w:val="28"/>
          <w:szCs w:val="28"/>
        </w:rPr>
        <w:t>慧財產權</w:t>
      </w:r>
      <w:r w:rsidRPr="00D06CEA">
        <w:rPr>
          <w:rFonts w:ascii="標楷體" w:eastAsia="標楷體" w:hAnsi="標楷體" w:hint="eastAsia"/>
          <w:sz w:val="28"/>
          <w:szCs w:val="28"/>
        </w:rPr>
        <w:t>及其</w:t>
      </w:r>
      <w:r w:rsidRPr="00D06CEA">
        <w:rPr>
          <w:rFonts w:ascii="標楷體" w:eastAsia="標楷體" w:hAnsi="標楷體"/>
          <w:sz w:val="28"/>
          <w:szCs w:val="28"/>
        </w:rPr>
        <w:t>附著之物件歸屬本</w:t>
      </w:r>
      <w:r w:rsidRPr="00D06CEA">
        <w:rPr>
          <w:rFonts w:ascii="標楷體" w:eastAsia="標楷體" w:hAnsi="標楷體" w:hint="eastAsia"/>
          <w:sz w:val="28"/>
          <w:szCs w:val="28"/>
        </w:rPr>
        <w:t>會</w:t>
      </w:r>
      <w:r w:rsidRPr="00D06CEA">
        <w:rPr>
          <w:rFonts w:ascii="標楷體" w:eastAsia="標楷體" w:hAnsi="標楷體"/>
          <w:sz w:val="28"/>
          <w:szCs w:val="28"/>
        </w:rPr>
        <w:t>所有，其中含有第三人</w:t>
      </w:r>
      <w:r w:rsidRPr="00D06CEA">
        <w:rPr>
          <w:rFonts w:ascii="標楷體" w:eastAsia="標楷體" w:hAnsi="標楷體" w:hint="eastAsia"/>
          <w:sz w:val="28"/>
          <w:szCs w:val="28"/>
        </w:rPr>
        <w:t>開</w:t>
      </w:r>
      <w:r w:rsidRPr="00D06CEA">
        <w:rPr>
          <w:rFonts w:ascii="標楷體" w:eastAsia="標楷體" w:hAnsi="標楷體"/>
          <w:sz w:val="28"/>
          <w:szCs w:val="28"/>
        </w:rPr>
        <w:t>發之產品或無法判斷是否為第三人產品者，應自行</w:t>
      </w:r>
      <w:r w:rsidRPr="00D06CEA">
        <w:rPr>
          <w:rFonts w:ascii="標楷體" w:eastAsia="標楷體" w:hAnsi="標楷體" w:hint="eastAsia"/>
          <w:sz w:val="28"/>
          <w:szCs w:val="28"/>
        </w:rPr>
        <w:t>保證</w:t>
      </w:r>
      <w:r w:rsidRPr="00D06CEA">
        <w:rPr>
          <w:rFonts w:ascii="標楷體" w:eastAsia="標楷體" w:hAnsi="標楷體"/>
          <w:sz w:val="28"/>
          <w:szCs w:val="28"/>
        </w:rPr>
        <w:t>其使用之合法性或提供授權</w:t>
      </w:r>
      <w:r w:rsidRPr="00D06CEA">
        <w:rPr>
          <w:rFonts w:ascii="標楷體" w:eastAsia="標楷體" w:hAnsi="標楷體" w:hint="eastAsia"/>
          <w:sz w:val="28"/>
          <w:szCs w:val="28"/>
        </w:rPr>
        <w:t>證</w:t>
      </w:r>
      <w:r w:rsidRPr="00D06CEA">
        <w:rPr>
          <w:rFonts w:ascii="標楷體" w:eastAsia="標楷體" w:hAnsi="標楷體"/>
          <w:sz w:val="28"/>
          <w:szCs w:val="28"/>
        </w:rPr>
        <w:t>明文件保障本</w:t>
      </w:r>
      <w:r w:rsidRPr="00D06CEA">
        <w:rPr>
          <w:rFonts w:ascii="標楷體" w:eastAsia="標楷體" w:hAnsi="標楷體" w:hint="eastAsia"/>
          <w:sz w:val="28"/>
          <w:szCs w:val="28"/>
        </w:rPr>
        <w:t>會</w:t>
      </w:r>
      <w:r w:rsidRPr="00D06CEA">
        <w:rPr>
          <w:rFonts w:ascii="標楷體" w:eastAsia="標楷體" w:hAnsi="標楷體"/>
          <w:sz w:val="28"/>
          <w:szCs w:val="28"/>
        </w:rPr>
        <w:t>具有使用合法性。其有違反而導</w:t>
      </w:r>
      <w:r w:rsidRPr="00D06CEA">
        <w:rPr>
          <w:rFonts w:ascii="標楷體" w:eastAsia="標楷體" w:hAnsi="標楷體" w:hint="eastAsia"/>
          <w:sz w:val="28"/>
          <w:szCs w:val="28"/>
        </w:rPr>
        <w:t>致</w:t>
      </w:r>
      <w:r w:rsidRPr="00D06CEA">
        <w:rPr>
          <w:rFonts w:ascii="標楷體" w:eastAsia="標楷體" w:hAnsi="標楷體"/>
          <w:sz w:val="28"/>
          <w:szCs w:val="28"/>
        </w:rPr>
        <w:t>本</w:t>
      </w:r>
      <w:r w:rsidRPr="00D06CEA">
        <w:rPr>
          <w:rFonts w:ascii="標楷體" w:eastAsia="標楷體" w:hAnsi="標楷體" w:hint="eastAsia"/>
          <w:sz w:val="28"/>
          <w:szCs w:val="28"/>
        </w:rPr>
        <w:t>會</w:t>
      </w:r>
      <w:r w:rsidRPr="00D06CEA">
        <w:rPr>
          <w:rFonts w:ascii="標楷體" w:eastAsia="標楷體" w:hAnsi="標楷體"/>
          <w:sz w:val="28"/>
          <w:szCs w:val="28"/>
        </w:rPr>
        <w:t>受有損害者，得</w:t>
      </w:r>
      <w:r w:rsidRPr="00D06CEA">
        <w:rPr>
          <w:rFonts w:ascii="標楷體" w:eastAsia="標楷體" w:hAnsi="標楷體" w:hint="eastAsia"/>
          <w:sz w:val="28"/>
          <w:szCs w:val="28"/>
        </w:rPr>
        <w:t>標廠商</w:t>
      </w:r>
      <w:r w:rsidRPr="00D06CEA">
        <w:rPr>
          <w:rFonts w:ascii="標楷體" w:eastAsia="標楷體" w:hAnsi="標楷體"/>
          <w:sz w:val="28"/>
          <w:szCs w:val="28"/>
        </w:rPr>
        <w:t>應負相關損害賠償責任(</w:t>
      </w:r>
      <w:r w:rsidRPr="00D06CEA">
        <w:rPr>
          <w:rFonts w:ascii="標楷體" w:eastAsia="標楷體" w:hAnsi="標楷體" w:hint="eastAsia"/>
          <w:sz w:val="28"/>
          <w:szCs w:val="28"/>
        </w:rPr>
        <w:t>含</w:t>
      </w:r>
      <w:r w:rsidRPr="00D06CEA">
        <w:rPr>
          <w:rFonts w:ascii="標楷體" w:eastAsia="標楷體" w:hAnsi="標楷體"/>
          <w:sz w:val="28"/>
          <w:szCs w:val="28"/>
        </w:rPr>
        <w:t>訴訟、律師費用及其他損害賠償</w:t>
      </w:r>
      <w:r w:rsidRPr="00D06CEA">
        <w:rPr>
          <w:rFonts w:ascii="標楷體" w:eastAsia="標楷體" w:hAnsi="標楷體" w:hint="eastAsia"/>
          <w:sz w:val="28"/>
          <w:szCs w:val="28"/>
        </w:rPr>
        <w:t>)</w:t>
      </w:r>
      <w:r w:rsidRPr="00D06CEA">
        <w:rPr>
          <w:rFonts w:ascii="標楷體" w:eastAsia="標楷體" w:hAnsi="標楷體"/>
          <w:sz w:val="28"/>
          <w:szCs w:val="28"/>
        </w:rPr>
        <w:t>。</w:t>
      </w:r>
    </w:p>
    <w:p w14:paraId="3934904E" w14:textId="441B065D"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r w:rsidRPr="00D06CEA">
        <w:rPr>
          <w:rFonts w:ascii="標楷體" w:eastAsia="標楷體" w:hAnsi="標楷體"/>
          <w:sz w:val="28"/>
          <w:szCs w:val="28"/>
        </w:rPr>
        <w:t>投標</w:t>
      </w:r>
      <w:r w:rsidRPr="00D06CEA">
        <w:rPr>
          <w:rFonts w:ascii="標楷體" w:eastAsia="標楷體" w:hAnsi="標楷體" w:hint="eastAsia"/>
          <w:sz w:val="28"/>
          <w:szCs w:val="28"/>
        </w:rPr>
        <w:t>廠商</w:t>
      </w:r>
      <w:r w:rsidRPr="00D06CEA">
        <w:rPr>
          <w:rFonts w:ascii="標楷體" w:eastAsia="標楷體" w:hAnsi="標楷體"/>
          <w:sz w:val="28"/>
          <w:szCs w:val="28"/>
        </w:rPr>
        <w:t>對本委辦需求</w:t>
      </w:r>
      <w:r w:rsidRPr="00D06CEA">
        <w:rPr>
          <w:rFonts w:ascii="標楷體" w:eastAsia="標楷體" w:hAnsi="標楷體" w:hint="eastAsia"/>
          <w:sz w:val="28"/>
          <w:szCs w:val="28"/>
        </w:rPr>
        <w:t>規</w:t>
      </w:r>
      <w:r w:rsidRPr="00D06CEA">
        <w:rPr>
          <w:rFonts w:ascii="標楷體" w:eastAsia="標楷體" w:hAnsi="標楷體"/>
          <w:sz w:val="28"/>
          <w:szCs w:val="28"/>
        </w:rPr>
        <w:t>範書如有疑問，向本</w:t>
      </w:r>
      <w:r w:rsidRPr="00D06CEA">
        <w:rPr>
          <w:rFonts w:ascii="標楷體" w:eastAsia="標楷體" w:hAnsi="標楷體" w:hint="eastAsia"/>
          <w:sz w:val="28"/>
          <w:szCs w:val="28"/>
        </w:rPr>
        <w:t>會</w:t>
      </w:r>
      <w:r w:rsidRPr="00E7382E">
        <w:rPr>
          <w:rFonts w:ascii="標楷體" w:eastAsia="標楷體" w:hAnsi="標楷體" w:hint="eastAsia"/>
          <w:sz w:val="28"/>
          <w:szCs w:val="28"/>
        </w:rPr>
        <w:t>(02)</w:t>
      </w:r>
      <w:r w:rsidR="003F0C13">
        <w:rPr>
          <w:rFonts w:ascii="標楷體" w:eastAsia="標楷體" w:hAnsi="標楷體" w:hint="eastAsia"/>
          <w:sz w:val="28"/>
          <w:szCs w:val="28"/>
        </w:rPr>
        <w:t>2596-1185</w:t>
      </w:r>
      <w:r w:rsidRPr="00D06CEA">
        <w:rPr>
          <w:rFonts w:ascii="標楷體" w:eastAsia="標楷體" w:hAnsi="標楷體" w:hint="eastAsia"/>
          <w:sz w:val="28"/>
          <w:szCs w:val="28"/>
        </w:rPr>
        <w:t>洽詢。</w:t>
      </w:r>
    </w:p>
    <w:p w14:paraId="3090C98B" w14:textId="77777777" w:rsidR="00413588" w:rsidRPr="00D06CEA" w:rsidRDefault="00413588" w:rsidP="00D06CEA">
      <w:pPr>
        <w:numPr>
          <w:ilvl w:val="0"/>
          <w:numId w:val="40"/>
        </w:numPr>
        <w:adjustRightInd w:val="0"/>
        <w:snapToGrid w:val="0"/>
        <w:spacing w:line="400" w:lineRule="exact"/>
        <w:ind w:left="1276" w:hanging="688"/>
        <w:rPr>
          <w:rFonts w:ascii="標楷體" w:eastAsia="標楷體" w:hAnsi="標楷體"/>
          <w:sz w:val="28"/>
          <w:szCs w:val="28"/>
        </w:rPr>
      </w:pPr>
      <w:proofErr w:type="gramStart"/>
      <w:r w:rsidRPr="00D06CEA">
        <w:rPr>
          <w:rFonts w:ascii="標楷體" w:eastAsia="標楷體" w:hAnsi="標楷體"/>
          <w:sz w:val="28"/>
          <w:szCs w:val="28"/>
        </w:rPr>
        <w:t>本</w:t>
      </w:r>
      <w:r w:rsidRPr="00D06CEA">
        <w:rPr>
          <w:rFonts w:ascii="標楷體" w:eastAsia="標楷體" w:hAnsi="標楷體" w:hint="eastAsia"/>
          <w:sz w:val="28"/>
          <w:szCs w:val="28"/>
        </w:rPr>
        <w:t>委辦</w:t>
      </w:r>
      <w:proofErr w:type="gramEnd"/>
      <w:r w:rsidRPr="00D06CEA">
        <w:rPr>
          <w:rFonts w:ascii="標楷體" w:eastAsia="標楷體" w:hAnsi="標楷體"/>
          <w:sz w:val="28"/>
          <w:szCs w:val="28"/>
        </w:rPr>
        <w:t>需求規範書如有未盡事宜，</w:t>
      </w:r>
      <w:proofErr w:type="gramStart"/>
      <w:r w:rsidRPr="00D06CEA">
        <w:rPr>
          <w:rFonts w:ascii="標楷體" w:eastAsia="標楷體" w:hAnsi="標楷體"/>
          <w:sz w:val="28"/>
          <w:szCs w:val="28"/>
        </w:rPr>
        <w:t>均依政府</w:t>
      </w:r>
      <w:proofErr w:type="gramEnd"/>
      <w:r w:rsidRPr="00D06CEA">
        <w:rPr>
          <w:rFonts w:ascii="標楷體" w:eastAsia="標楷體" w:hAnsi="標楷體"/>
          <w:sz w:val="28"/>
          <w:szCs w:val="28"/>
        </w:rPr>
        <w:t>採購相關法規辦理。</w:t>
      </w:r>
    </w:p>
    <w:p w14:paraId="3D909EBB" w14:textId="34A83668" w:rsidR="00413588" w:rsidRPr="00273F7E" w:rsidRDefault="00413588" w:rsidP="0040708C">
      <w:pPr>
        <w:widowControl/>
        <w:rPr>
          <w:rFonts w:ascii="標楷體" w:eastAsia="標楷體" w:hAnsi="標楷體"/>
          <w:b/>
          <w:bCs/>
          <w:sz w:val="32"/>
          <w:szCs w:val="32"/>
        </w:rPr>
      </w:pPr>
      <w:r w:rsidRPr="00B550A1">
        <w:rPr>
          <w:rFonts w:ascii="標楷體" w:eastAsia="標楷體" w:hAnsi="標楷體"/>
          <w:sz w:val="28"/>
          <w:szCs w:val="28"/>
        </w:rPr>
        <w:br w:type="page"/>
      </w:r>
      <w:r w:rsidRPr="00273F7E">
        <w:rPr>
          <w:rFonts w:ascii="標楷體" w:eastAsia="標楷體" w:hAnsi="標楷體" w:hint="eastAsia"/>
          <w:b/>
          <w:bCs/>
          <w:sz w:val="32"/>
          <w:szCs w:val="32"/>
        </w:rPr>
        <w:lastRenderedPageBreak/>
        <w:t>附表：機票</w:t>
      </w:r>
      <w:r w:rsidR="00754381" w:rsidRPr="00754381">
        <w:rPr>
          <w:rFonts w:ascii="標楷體" w:eastAsia="標楷體" w:hAnsi="標楷體" w:hint="eastAsia"/>
          <w:b/>
          <w:bCs/>
          <w:sz w:val="28"/>
          <w:szCs w:val="32"/>
        </w:rPr>
        <w:t>(依</w:t>
      </w:r>
      <w:r w:rsidR="00754381" w:rsidRPr="00754381">
        <w:rPr>
          <w:rFonts w:ascii="標楷體" w:eastAsia="標楷體" w:hAnsi="標楷體"/>
          <w:b/>
          <w:bCs/>
          <w:sz w:val="28"/>
          <w:szCs w:val="32"/>
        </w:rPr>
        <w:t>實際</w:t>
      </w:r>
      <w:r w:rsidR="00754381" w:rsidRPr="00754381">
        <w:rPr>
          <w:rFonts w:ascii="標楷體" w:eastAsia="標楷體" w:hAnsi="標楷體" w:hint="eastAsia"/>
          <w:b/>
          <w:bCs/>
          <w:sz w:val="28"/>
          <w:szCs w:val="32"/>
        </w:rPr>
        <w:t>人</w:t>
      </w:r>
      <w:r w:rsidR="00754381" w:rsidRPr="00754381">
        <w:rPr>
          <w:rFonts w:ascii="標楷體" w:eastAsia="標楷體" w:hAnsi="標楷體"/>
          <w:b/>
          <w:bCs/>
          <w:sz w:val="28"/>
          <w:szCs w:val="32"/>
        </w:rPr>
        <w:t>數預定機位</w:t>
      </w:r>
      <w:r w:rsidR="00754381" w:rsidRPr="00754381">
        <w:rPr>
          <w:rFonts w:ascii="標楷體" w:eastAsia="標楷體" w:hAnsi="標楷體" w:hint="eastAsia"/>
          <w:b/>
          <w:bCs/>
          <w:sz w:val="28"/>
          <w:szCs w:val="32"/>
        </w:rPr>
        <w:t>)</w:t>
      </w:r>
    </w:p>
    <w:p w14:paraId="70263F7A" w14:textId="77777777" w:rsidR="00413588" w:rsidRPr="00273F7E" w:rsidRDefault="00413588" w:rsidP="00413588">
      <w:pPr>
        <w:adjustRightInd w:val="0"/>
        <w:snapToGrid w:val="0"/>
        <w:ind w:left="1297" w:hangingChars="405" w:hanging="1297"/>
        <w:rPr>
          <w:rFonts w:ascii="標楷體" w:eastAsia="標楷體" w:hAnsi="標楷體"/>
          <w:b/>
          <w:bCs/>
          <w:sz w:val="32"/>
          <w:szCs w:val="32"/>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58"/>
        <w:gridCol w:w="3649"/>
        <w:gridCol w:w="2191"/>
      </w:tblGrid>
      <w:tr w:rsidR="00754381" w:rsidRPr="000D48E1" w14:paraId="6A915A58" w14:textId="77777777" w:rsidTr="00A23D1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065E1978"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項次</w:t>
            </w:r>
          </w:p>
        </w:tc>
        <w:tc>
          <w:tcPr>
            <w:tcW w:w="4558" w:type="dxa"/>
            <w:tcBorders>
              <w:top w:val="single" w:sz="4" w:space="0" w:color="auto"/>
              <w:left w:val="single" w:sz="4" w:space="0" w:color="auto"/>
              <w:bottom w:val="single" w:sz="4" w:space="0" w:color="auto"/>
              <w:right w:val="single" w:sz="4" w:space="0" w:color="auto"/>
            </w:tcBorders>
            <w:vAlign w:val="center"/>
          </w:tcPr>
          <w:p w14:paraId="229CB72E" w14:textId="6B577180" w:rsidR="00754381" w:rsidRPr="000D48E1" w:rsidRDefault="00754381" w:rsidP="000A4FED">
            <w:pPr>
              <w:jc w:val="center"/>
              <w:rPr>
                <w:rFonts w:ascii="標楷體" w:eastAsia="標楷體" w:hAnsi="標楷體"/>
              </w:rPr>
            </w:pPr>
            <w:r w:rsidRPr="000D48E1">
              <w:rPr>
                <w:rFonts w:ascii="標楷體" w:eastAsia="標楷體" w:hAnsi="標楷體" w:hint="eastAsia"/>
              </w:rPr>
              <w:t>日期</w:t>
            </w:r>
          </w:p>
        </w:tc>
        <w:tc>
          <w:tcPr>
            <w:tcW w:w="3649" w:type="dxa"/>
            <w:tcBorders>
              <w:top w:val="single" w:sz="4" w:space="0" w:color="auto"/>
              <w:left w:val="single" w:sz="4" w:space="0" w:color="auto"/>
              <w:bottom w:val="single" w:sz="4" w:space="0" w:color="auto"/>
              <w:right w:val="single" w:sz="4" w:space="0" w:color="auto"/>
            </w:tcBorders>
            <w:vAlign w:val="center"/>
            <w:hideMark/>
          </w:tcPr>
          <w:p w14:paraId="712C1821"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內容說明</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3A6A193" w14:textId="77777777" w:rsidR="00754381" w:rsidRPr="000D48E1" w:rsidRDefault="00754381" w:rsidP="000A4FED">
            <w:pPr>
              <w:jc w:val="center"/>
              <w:rPr>
                <w:rFonts w:ascii="標楷體" w:eastAsia="標楷體" w:hAnsi="標楷體"/>
              </w:rPr>
            </w:pPr>
            <w:r w:rsidRPr="000D48E1">
              <w:rPr>
                <w:rFonts w:ascii="標楷體" w:eastAsia="標楷體" w:hAnsi="標楷體" w:hint="eastAsia"/>
              </w:rPr>
              <w:t>數量</w:t>
            </w:r>
          </w:p>
        </w:tc>
      </w:tr>
      <w:tr w:rsidR="00754381" w:rsidRPr="000D48E1" w14:paraId="4E2B40A2" w14:textId="77777777" w:rsidTr="0017634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6543C8EB" w14:textId="77777777" w:rsidR="00754381" w:rsidRPr="000D48E1" w:rsidRDefault="00754381" w:rsidP="00122315">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663E3844" w14:textId="13DDF47E" w:rsidR="00754381" w:rsidRPr="008C6C68" w:rsidRDefault="00754381" w:rsidP="00D535F7">
            <w:pPr>
              <w:jc w:val="both"/>
              <w:rPr>
                <w:rFonts w:ascii="標楷體" w:eastAsia="標楷體" w:hAnsi="標楷體"/>
              </w:rPr>
            </w:pPr>
            <w:r w:rsidRPr="008C6C68">
              <w:rPr>
                <w:rFonts w:ascii="標楷體" w:eastAsia="標楷體" w:hAnsi="標楷體" w:hint="eastAsia"/>
              </w:rPr>
              <w:t>去程</w:t>
            </w:r>
            <w:r w:rsidRPr="008C6C68">
              <w:rPr>
                <w:rFonts w:ascii="標楷體" w:eastAsia="標楷體" w:hAnsi="標楷體"/>
              </w:rPr>
              <w:t>：</w:t>
            </w:r>
            <w:r w:rsidR="00D61298" w:rsidRPr="008C6C68">
              <w:rPr>
                <w:rFonts w:ascii="標楷體" w:eastAsia="標楷體" w:hAnsi="標楷體" w:hint="eastAsia"/>
              </w:rPr>
              <w:t>2024</w:t>
            </w:r>
            <w:r w:rsidRPr="008C6C68">
              <w:rPr>
                <w:rFonts w:ascii="標楷體" w:eastAsia="標楷體" w:hAnsi="標楷體"/>
              </w:rPr>
              <w:t>年</w:t>
            </w:r>
            <w:r w:rsidR="00F6228C">
              <w:rPr>
                <w:rFonts w:ascii="標楷體" w:eastAsia="標楷體" w:hAnsi="標楷體" w:hint="eastAsia"/>
              </w:rPr>
              <w:t>7</w:t>
            </w:r>
            <w:r w:rsidR="00D61298" w:rsidRPr="008C6C68">
              <w:rPr>
                <w:rFonts w:ascii="標楷體" w:eastAsia="標楷體" w:hAnsi="標楷體" w:hint="eastAsia"/>
              </w:rPr>
              <w:t>月</w:t>
            </w:r>
            <w:r w:rsidR="00F6228C">
              <w:rPr>
                <w:rFonts w:ascii="標楷體" w:eastAsia="標楷體" w:hAnsi="標楷體" w:hint="eastAsia"/>
              </w:rPr>
              <w:t>29</w:t>
            </w:r>
            <w:r w:rsidR="00D61298" w:rsidRPr="008C6C68">
              <w:rPr>
                <w:rFonts w:ascii="標楷體" w:eastAsia="標楷體" w:hAnsi="標楷體" w:hint="eastAsia"/>
              </w:rPr>
              <w:t>日</w:t>
            </w:r>
          </w:p>
          <w:p w14:paraId="7C017220" w14:textId="0B333CA4" w:rsidR="00754381" w:rsidRPr="008C6C68" w:rsidRDefault="00754381" w:rsidP="00D535F7">
            <w:pPr>
              <w:jc w:val="both"/>
              <w:rPr>
                <w:rFonts w:ascii="標楷體" w:eastAsia="標楷體" w:hAnsi="標楷體"/>
              </w:rPr>
            </w:pPr>
            <w:r w:rsidRPr="008C6C68">
              <w:rPr>
                <w:rFonts w:ascii="標楷體" w:eastAsia="標楷體" w:hAnsi="標楷體" w:hint="eastAsia"/>
              </w:rPr>
              <w:t>回程</w:t>
            </w:r>
            <w:r w:rsidRPr="008C6C68">
              <w:rPr>
                <w:rFonts w:ascii="標楷體" w:eastAsia="標楷體" w:hAnsi="標楷體"/>
              </w:rPr>
              <w:t>：</w:t>
            </w:r>
            <w:r w:rsidR="00D61298" w:rsidRPr="008C6C68">
              <w:rPr>
                <w:rFonts w:ascii="標楷體" w:eastAsia="標楷體" w:hAnsi="標楷體" w:hint="eastAsia"/>
              </w:rPr>
              <w:t>20</w:t>
            </w:r>
            <w:r w:rsidR="00D61298" w:rsidRPr="008C6C68">
              <w:rPr>
                <w:rFonts w:ascii="標楷體" w:eastAsia="標楷體" w:hAnsi="標楷體"/>
              </w:rPr>
              <w:t>2</w:t>
            </w:r>
            <w:r w:rsidR="00D61298" w:rsidRPr="008C6C68">
              <w:rPr>
                <w:rFonts w:ascii="標楷體" w:eastAsia="標楷體" w:hAnsi="標楷體" w:hint="eastAsia"/>
              </w:rPr>
              <w:t>4年8月</w:t>
            </w:r>
            <w:r w:rsidR="00F6228C">
              <w:rPr>
                <w:rFonts w:ascii="標楷體" w:eastAsia="標楷體" w:hAnsi="標楷體" w:hint="eastAsia"/>
              </w:rPr>
              <w:t>5</w:t>
            </w:r>
            <w:r w:rsidR="00D61298" w:rsidRPr="008C6C68">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5E842544" w14:textId="16EA8796" w:rsidR="00754381" w:rsidRPr="008C6C68" w:rsidRDefault="00754381" w:rsidP="00D535F7">
            <w:pPr>
              <w:jc w:val="both"/>
              <w:rPr>
                <w:rFonts w:ascii="標楷體" w:eastAsia="標楷體" w:hAnsi="標楷體"/>
              </w:rPr>
            </w:pPr>
            <w:r w:rsidRPr="008C6C68">
              <w:rPr>
                <w:rFonts w:ascii="標楷體" w:eastAsia="標楷體" w:hAnsi="標楷體" w:hint="eastAsia"/>
              </w:rPr>
              <w:t>出發地：臺灣</w:t>
            </w:r>
          </w:p>
          <w:p w14:paraId="66C79912" w14:textId="3D7FAB79" w:rsidR="00754381" w:rsidRPr="008C6C68" w:rsidRDefault="00754381" w:rsidP="00D535F7">
            <w:pPr>
              <w:jc w:val="both"/>
              <w:rPr>
                <w:rFonts w:ascii="標楷體" w:eastAsia="標楷體" w:hAnsi="標楷體"/>
              </w:rPr>
            </w:pPr>
            <w:r w:rsidRPr="008C6C68">
              <w:rPr>
                <w:rFonts w:ascii="標楷體" w:eastAsia="標楷體" w:hAnsi="標楷體" w:hint="eastAsia"/>
              </w:rPr>
              <w:t>目的地：</w:t>
            </w:r>
            <w:r w:rsidR="00F6228C">
              <w:rPr>
                <w:rFonts w:ascii="標楷體" w:eastAsia="標楷體" w:hAnsi="標楷體" w:hint="eastAsia"/>
              </w:rPr>
              <w:t>泰國曼谷</w:t>
            </w:r>
          </w:p>
          <w:p w14:paraId="5397FC6E" w14:textId="77777777" w:rsidR="008C6C68" w:rsidRPr="008C6C68" w:rsidRDefault="008C6C68" w:rsidP="00D535F7">
            <w:pPr>
              <w:jc w:val="both"/>
              <w:rPr>
                <w:rFonts w:ascii="標楷體" w:eastAsia="標楷體" w:hAnsi="標楷體"/>
              </w:rPr>
            </w:pPr>
          </w:p>
          <w:p w14:paraId="0E96946C" w14:textId="61257859" w:rsidR="008C6C68" w:rsidRPr="008C6C68" w:rsidRDefault="008C6C68" w:rsidP="00D535F7">
            <w:pPr>
              <w:jc w:val="both"/>
              <w:rPr>
                <w:rFonts w:ascii="標楷體" w:eastAsia="標楷體" w:hAnsi="標楷體"/>
              </w:rPr>
            </w:pPr>
            <w:r w:rsidRPr="008C6C68">
              <w:rPr>
                <w:rFonts w:ascii="標楷體" w:eastAsia="標楷體" w:hAnsi="標楷體" w:hint="eastAsia"/>
              </w:rPr>
              <w:t>艙等:經濟艙</w:t>
            </w:r>
            <w:r w:rsidR="00736CF5">
              <w:rPr>
                <w:rFonts w:ascii="標楷體" w:eastAsia="標楷體" w:hAnsi="標楷體" w:hint="eastAsia"/>
              </w:rPr>
              <w:t>、來回機票</w:t>
            </w:r>
          </w:p>
        </w:tc>
        <w:tc>
          <w:tcPr>
            <w:tcW w:w="2191" w:type="dxa"/>
            <w:tcBorders>
              <w:top w:val="single" w:sz="4" w:space="0" w:color="auto"/>
              <w:left w:val="single" w:sz="4" w:space="0" w:color="auto"/>
              <w:right w:val="single" w:sz="4" w:space="0" w:color="auto"/>
            </w:tcBorders>
            <w:vAlign w:val="center"/>
          </w:tcPr>
          <w:p w14:paraId="4A377FB6" w14:textId="73EB281D" w:rsidR="00754381" w:rsidRPr="008C6C68" w:rsidRDefault="004666FC" w:rsidP="00176341">
            <w:pPr>
              <w:jc w:val="center"/>
              <w:rPr>
                <w:rFonts w:ascii="標楷體" w:eastAsia="標楷體" w:hAnsi="標楷體"/>
              </w:rPr>
            </w:pPr>
            <w:r w:rsidRPr="008C6C68">
              <w:rPr>
                <w:rFonts w:ascii="標楷體" w:eastAsia="標楷體" w:hAnsi="標楷體" w:hint="eastAsia"/>
              </w:rPr>
              <w:t>3</w:t>
            </w:r>
            <w:r w:rsidR="00176341">
              <w:rPr>
                <w:rFonts w:ascii="標楷體" w:eastAsia="標楷體" w:hAnsi="標楷體" w:hint="eastAsia"/>
              </w:rPr>
              <w:t>5</w:t>
            </w:r>
            <w:r w:rsidRPr="008C6C68">
              <w:rPr>
                <w:rFonts w:ascii="標楷體" w:eastAsia="標楷體" w:hAnsi="標楷體" w:hint="eastAsia"/>
              </w:rPr>
              <w:t>人</w:t>
            </w:r>
          </w:p>
        </w:tc>
      </w:tr>
      <w:tr w:rsidR="00D535F7" w:rsidRPr="000D48E1" w14:paraId="1387A9E1" w14:textId="77777777" w:rsidTr="0017634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738F7239" w14:textId="77777777" w:rsidR="00D535F7" w:rsidRPr="000D48E1" w:rsidRDefault="00D535F7" w:rsidP="00D535F7">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6F21BD64" w14:textId="77777777" w:rsidR="00D535F7" w:rsidRPr="008C6C68" w:rsidRDefault="00D535F7" w:rsidP="00D535F7">
            <w:pPr>
              <w:jc w:val="both"/>
              <w:rPr>
                <w:rFonts w:ascii="標楷體" w:eastAsia="標楷體" w:hAnsi="標楷體"/>
              </w:rPr>
            </w:pPr>
            <w:r w:rsidRPr="008C6C68">
              <w:rPr>
                <w:rFonts w:ascii="標楷體" w:eastAsia="標楷體" w:hAnsi="標楷體" w:hint="eastAsia"/>
              </w:rPr>
              <w:t>去程</w:t>
            </w:r>
            <w:r w:rsidRPr="008C6C68">
              <w:rPr>
                <w:rFonts w:ascii="標楷體" w:eastAsia="標楷體" w:hAnsi="標楷體"/>
              </w:rPr>
              <w:t>：</w:t>
            </w:r>
            <w:r w:rsidRPr="008C6C68">
              <w:rPr>
                <w:rFonts w:ascii="標楷體" w:eastAsia="標楷體" w:hAnsi="標楷體" w:hint="eastAsia"/>
              </w:rPr>
              <w:t>2024</w:t>
            </w:r>
            <w:r w:rsidRPr="008C6C68">
              <w:rPr>
                <w:rFonts w:ascii="標楷體" w:eastAsia="標楷體" w:hAnsi="標楷體"/>
              </w:rPr>
              <w:t>年</w:t>
            </w:r>
            <w:r>
              <w:rPr>
                <w:rFonts w:ascii="標楷體" w:eastAsia="標楷體" w:hAnsi="標楷體" w:hint="eastAsia"/>
              </w:rPr>
              <w:t>7</w:t>
            </w:r>
            <w:r w:rsidRPr="008C6C68">
              <w:rPr>
                <w:rFonts w:ascii="標楷體" w:eastAsia="標楷體" w:hAnsi="標楷體" w:hint="eastAsia"/>
              </w:rPr>
              <w:t>月</w:t>
            </w:r>
            <w:r>
              <w:rPr>
                <w:rFonts w:ascii="標楷體" w:eastAsia="標楷體" w:hAnsi="標楷體" w:hint="eastAsia"/>
              </w:rPr>
              <w:t>29</w:t>
            </w:r>
            <w:r w:rsidRPr="008C6C68">
              <w:rPr>
                <w:rFonts w:ascii="標楷體" w:eastAsia="標楷體" w:hAnsi="標楷體" w:hint="eastAsia"/>
              </w:rPr>
              <w:t>日</w:t>
            </w:r>
          </w:p>
          <w:p w14:paraId="611DF069" w14:textId="7C6B9139" w:rsidR="00D535F7" w:rsidRPr="008C6C68" w:rsidRDefault="00D535F7" w:rsidP="00D535F7">
            <w:pPr>
              <w:jc w:val="both"/>
              <w:rPr>
                <w:rFonts w:ascii="標楷體" w:eastAsia="標楷體" w:hAnsi="標楷體"/>
              </w:rPr>
            </w:pPr>
            <w:r w:rsidRPr="008C6C68">
              <w:rPr>
                <w:rFonts w:ascii="標楷體" w:eastAsia="標楷體" w:hAnsi="標楷體" w:hint="eastAsia"/>
              </w:rPr>
              <w:t>回程</w:t>
            </w:r>
            <w:r w:rsidRPr="008C6C68">
              <w:rPr>
                <w:rFonts w:ascii="標楷體" w:eastAsia="標楷體" w:hAnsi="標楷體"/>
              </w:rPr>
              <w:t>：</w:t>
            </w:r>
            <w:r w:rsidRPr="008C6C68">
              <w:rPr>
                <w:rFonts w:ascii="標楷體" w:eastAsia="標楷體" w:hAnsi="標楷體" w:hint="eastAsia"/>
              </w:rPr>
              <w:t>20</w:t>
            </w:r>
            <w:r w:rsidRPr="008C6C68">
              <w:rPr>
                <w:rFonts w:ascii="標楷體" w:eastAsia="標楷體" w:hAnsi="標楷體"/>
              </w:rPr>
              <w:t>2</w:t>
            </w:r>
            <w:r w:rsidRPr="008C6C68">
              <w:rPr>
                <w:rFonts w:ascii="標楷體" w:eastAsia="標楷體" w:hAnsi="標楷體" w:hint="eastAsia"/>
              </w:rPr>
              <w:t>4年8月</w:t>
            </w:r>
            <w:r>
              <w:rPr>
                <w:rFonts w:ascii="標楷體" w:eastAsia="標楷體" w:hAnsi="標楷體" w:hint="eastAsia"/>
              </w:rPr>
              <w:t>5</w:t>
            </w:r>
            <w:r w:rsidRPr="008C6C68">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34AF3C68" w14:textId="300C4ED3" w:rsidR="00D535F7" w:rsidRPr="008C6C68" w:rsidRDefault="00D535F7" w:rsidP="00D535F7">
            <w:pPr>
              <w:jc w:val="both"/>
              <w:rPr>
                <w:rFonts w:ascii="標楷體" w:eastAsia="標楷體" w:hAnsi="標楷體"/>
              </w:rPr>
            </w:pPr>
            <w:r w:rsidRPr="008C6C68">
              <w:rPr>
                <w:rFonts w:ascii="標楷體" w:eastAsia="標楷體" w:hAnsi="標楷體" w:hint="eastAsia"/>
              </w:rPr>
              <w:t>出發地：</w:t>
            </w:r>
            <w:r>
              <w:rPr>
                <w:rFonts w:ascii="標楷體" w:eastAsia="標楷體" w:hAnsi="標楷體" w:hint="eastAsia"/>
                <w:sz w:val="22"/>
                <w:szCs w:val="22"/>
              </w:rPr>
              <w:t>中國南寧</w:t>
            </w:r>
          </w:p>
          <w:p w14:paraId="41AD26B8" w14:textId="77777777" w:rsidR="00D535F7" w:rsidRPr="008C6C68" w:rsidRDefault="00D535F7" w:rsidP="00D535F7">
            <w:pPr>
              <w:jc w:val="both"/>
              <w:rPr>
                <w:rFonts w:ascii="標楷體" w:eastAsia="標楷體" w:hAnsi="標楷體"/>
              </w:rPr>
            </w:pPr>
            <w:r w:rsidRPr="008C6C68">
              <w:rPr>
                <w:rFonts w:ascii="標楷體" w:eastAsia="標楷體" w:hAnsi="標楷體" w:hint="eastAsia"/>
              </w:rPr>
              <w:t>目的地：</w:t>
            </w:r>
            <w:r>
              <w:rPr>
                <w:rFonts w:ascii="標楷體" w:eastAsia="標楷體" w:hAnsi="標楷體" w:hint="eastAsia"/>
              </w:rPr>
              <w:t>泰國曼谷</w:t>
            </w:r>
          </w:p>
          <w:p w14:paraId="2AB32F85" w14:textId="77777777" w:rsidR="00D535F7" w:rsidRPr="008C6C68" w:rsidRDefault="00D535F7" w:rsidP="00D535F7">
            <w:pPr>
              <w:jc w:val="both"/>
              <w:rPr>
                <w:rFonts w:ascii="標楷體" w:eastAsia="標楷體" w:hAnsi="標楷體"/>
              </w:rPr>
            </w:pPr>
          </w:p>
          <w:p w14:paraId="549CE826" w14:textId="0E44BF33" w:rsidR="00D535F7" w:rsidRPr="008C6C68" w:rsidRDefault="00D535F7" w:rsidP="00D535F7">
            <w:pPr>
              <w:jc w:val="both"/>
              <w:rPr>
                <w:rFonts w:ascii="標楷體" w:eastAsia="標楷體" w:hAnsi="標楷體"/>
              </w:rPr>
            </w:pPr>
            <w:r w:rsidRPr="008C6C68">
              <w:rPr>
                <w:rFonts w:ascii="標楷體" w:eastAsia="標楷體" w:hAnsi="標楷體" w:hint="eastAsia"/>
              </w:rPr>
              <w:t>艙等:經濟艙</w:t>
            </w:r>
            <w:r>
              <w:rPr>
                <w:rFonts w:ascii="標楷體" w:eastAsia="標楷體" w:hAnsi="標楷體" w:hint="eastAsia"/>
              </w:rPr>
              <w:t>、來回機票</w:t>
            </w:r>
          </w:p>
        </w:tc>
        <w:tc>
          <w:tcPr>
            <w:tcW w:w="2191" w:type="dxa"/>
            <w:tcBorders>
              <w:top w:val="single" w:sz="4" w:space="0" w:color="auto"/>
              <w:left w:val="single" w:sz="4" w:space="0" w:color="auto"/>
              <w:right w:val="single" w:sz="4" w:space="0" w:color="auto"/>
            </w:tcBorders>
            <w:vAlign w:val="center"/>
          </w:tcPr>
          <w:p w14:paraId="2282EB40" w14:textId="71B16DA9" w:rsidR="00D535F7" w:rsidRPr="008C6C68" w:rsidRDefault="00176341" w:rsidP="00176341">
            <w:pPr>
              <w:jc w:val="center"/>
              <w:rPr>
                <w:rFonts w:ascii="標楷體" w:eastAsia="標楷體" w:hAnsi="標楷體"/>
              </w:rPr>
            </w:pPr>
            <w:r>
              <w:rPr>
                <w:rFonts w:ascii="標楷體" w:eastAsia="標楷體" w:hAnsi="標楷體" w:hint="eastAsia"/>
              </w:rPr>
              <w:t>1人</w:t>
            </w:r>
          </w:p>
        </w:tc>
      </w:tr>
      <w:tr w:rsidR="00176341" w:rsidRPr="000D48E1" w14:paraId="20DE72B8" w14:textId="77777777" w:rsidTr="0017634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3E2B5ED7" w14:textId="77777777" w:rsidR="00176341" w:rsidRPr="000D48E1" w:rsidRDefault="00176341" w:rsidP="00176341">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15F81619" w14:textId="77777777" w:rsidR="00176341" w:rsidRPr="008C6C68" w:rsidRDefault="00176341" w:rsidP="00176341">
            <w:pPr>
              <w:jc w:val="both"/>
              <w:rPr>
                <w:rFonts w:ascii="標楷體" w:eastAsia="標楷體" w:hAnsi="標楷體"/>
              </w:rPr>
            </w:pPr>
            <w:r w:rsidRPr="008C6C68">
              <w:rPr>
                <w:rFonts w:ascii="標楷體" w:eastAsia="標楷體" w:hAnsi="標楷體" w:hint="eastAsia"/>
              </w:rPr>
              <w:t>去程</w:t>
            </w:r>
            <w:r w:rsidRPr="008C6C68">
              <w:rPr>
                <w:rFonts w:ascii="標楷體" w:eastAsia="標楷體" w:hAnsi="標楷體"/>
              </w:rPr>
              <w:t>：</w:t>
            </w:r>
            <w:r w:rsidRPr="008C6C68">
              <w:rPr>
                <w:rFonts w:ascii="標楷體" w:eastAsia="標楷體" w:hAnsi="標楷體" w:hint="eastAsia"/>
              </w:rPr>
              <w:t>2024</w:t>
            </w:r>
            <w:r w:rsidRPr="008C6C68">
              <w:rPr>
                <w:rFonts w:ascii="標楷體" w:eastAsia="標楷體" w:hAnsi="標楷體"/>
              </w:rPr>
              <w:t>年</w:t>
            </w:r>
            <w:r>
              <w:rPr>
                <w:rFonts w:ascii="標楷體" w:eastAsia="標楷體" w:hAnsi="標楷體" w:hint="eastAsia"/>
              </w:rPr>
              <w:t>7</w:t>
            </w:r>
            <w:r w:rsidRPr="008C6C68">
              <w:rPr>
                <w:rFonts w:ascii="標楷體" w:eastAsia="標楷體" w:hAnsi="標楷體" w:hint="eastAsia"/>
              </w:rPr>
              <w:t>月</w:t>
            </w:r>
            <w:r>
              <w:rPr>
                <w:rFonts w:ascii="標楷體" w:eastAsia="標楷體" w:hAnsi="標楷體" w:hint="eastAsia"/>
              </w:rPr>
              <w:t>29</w:t>
            </w:r>
            <w:r w:rsidRPr="008C6C68">
              <w:rPr>
                <w:rFonts w:ascii="標楷體" w:eastAsia="標楷體" w:hAnsi="標楷體" w:hint="eastAsia"/>
              </w:rPr>
              <w:t>日</w:t>
            </w:r>
          </w:p>
          <w:p w14:paraId="20E237B9" w14:textId="69746BAF" w:rsidR="00176341" w:rsidRPr="008C6C68" w:rsidRDefault="00176341" w:rsidP="00176341">
            <w:pPr>
              <w:jc w:val="both"/>
              <w:rPr>
                <w:rFonts w:ascii="標楷體" w:eastAsia="標楷體" w:hAnsi="標楷體"/>
              </w:rPr>
            </w:pPr>
            <w:r w:rsidRPr="008C6C68">
              <w:rPr>
                <w:rFonts w:ascii="標楷體" w:eastAsia="標楷體" w:hAnsi="標楷體" w:hint="eastAsia"/>
              </w:rPr>
              <w:t>回程</w:t>
            </w:r>
            <w:r w:rsidRPr="008C6C68">
              <w:rPr>
                <w:rFonts w:ascii="標楷體" w:eastAsia="標楷體" w:hAnsi="標楷體"/>
              </w:rPr>
              <w:t>：</w:t>
            </w:r>
            <w:r w:rsidRPr="008C6C68">
              <w:rPr>
                <w:rFonts w:ascii="標楷體" w:eastAsia="標楷體" w:hAnsi="標楷體" w:hint="eastAsia"/>
              </w:rPr>
              <w:t>20</w:t>
            </w:r>
            <w:r w:rsidRPr="008C6C68">
              <w:rPr>
                <w:rFonts w:ascii="標楷體" w:eastAsia="標楷體" w:hAnsi="標楷體"/>
              </w:rPr>
              <w:t>2</w:t>
            </w:r>
            <w:r w:rsidRPr="008C6C68">
              <w:rPr>
                <w:rFonts w:ascii="標楷體" w:eastAsia="標楷體" w:hAnsi="標楷體" w:hint="eastAsia"/>
              </w:rPr>
              <w:t>4年8月</w:t>
            </w:r>
            <w:r>
              <w:rPr>
                <w:rFonts w:ascii="標楷體" w:eastAsia="標楷體" w:hAnsi="標楷體" w:hint="eastAsia"/>
              </w:rPr>
              <w:t>5</w:t>
            </w:r>
            <w:r w:rsidRPr="008C6C68">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44D91C52" w14:textId="072633D4" w:rsidR="00176341" w:rsidRPr="008C6C68" w:rsidRDefault="00176341" w:rsidP="00176341">
            <w:pPr>
              <w:jc w:val="both"/>
              <w:rPr>
                <w:rFonts w:ascii="標楷體" w:eastAsia="標楷體" w:hAnsi="標楷體"/>
              </w:rPr>
            </w:pPr>
            <w:r w:rsidRPr="008C6C68">
              <w:rPr>
                <w:rFonts w:ascii="標楷體" w:eastAsia="標楷體" w:hAnsi="標楷體" w:hint="eastAsia"/>
              </w:rPr>
              <w:t>出發地：</w:t>
            </w:r>
            <w:r>
              <w:rPr>
                <w:rFonts w:ascii="標楷體" w:eastAsia="標楷體" w:hAnsi="標楷體" w:hint="eastAsia"/>
                <w:sz w:val="22"/>
                <w:szCs w:val="22"/>
              </w:rPr>
              <w:t>中國海南</w:t>
            </w:r>
          </w:p>
          <w:p w14:paraId="58205938" w14:textId="77777777" w:rsidR="00176341" w:rsidRPr="008C6C68" w:rsidRDefault="00176341" w:rsidP="00176341">
            <w:pPr>
              <w:jc w:val="both"/>
              <w:rPr>
                <w:rFonts w:ascii="標楷體" w:eastAsia="標楷體" w:hAnsi="標楷體"/>
              </w:rPr>
            </w:pPr>
            <w:r w:rsidRPr="008C6C68">
              <w:rPr>
                <w:rFonts w:ascii="標楷體" w:eastAsia="標楷體" w:hAnsi="標楷體" w:hint="eastAsia"/>
              </w:rPr>
              <w:t>目的地：</w:t>
            </w:r>
            <w:r>
              <w:rPr>
                <w:rFonts w:ascii="標楷體" w:eastAsia="標楷體" w:hAnsi="標楷體" w:hint="eastAsia"/>
              </w:rPr>
              <w:t>泰國曼谷</w:t>
            </w:r>
          </w:p>
          <w:p w14:paraId="6C0B949B" w14:textId="77777777" w:rsidR="00176341" w:rsidRPr="008C6C68" w:rsidRDefault="00176341" w:rsidP="00176341">
            <w:pPr>
              <w:jc w:val="both"/>
              <w:rPr>
                <w:rFonts w:ascii="標楷體" w:eastAsia="標楷體" w:hAnsi="標楷體"/>
              </w:rPr>
            </w:pPr>
          </w:p>
          <w:p w14:paraId="218070FA" w14:textId="7E67CC4F" w:rsidR="00176341" w:rsidRPr="008C6C68" w:rsidRDefault="00176341" w:rsidP="00176341">
            <w:pPr>
              <w:jc w:val="both"/>
              <w:rPr>
                <w:rFonts w:ascii="標楷體" w:eastAsia="標楷體" w:hAnsi="標楷體"/>
              </w:rPr>
            </w:pPr>
            <w:r w:rsidRPr="008C6C68">
              <w:rPr>
                <w:rFonts w:ascii="標楷體" w:eastAsia="標楷體" w:hAnsi="標楷體" w:hint="eastAsia"/>
              </w:rPr>
              <w:t>艙等:經濟艙</w:t>
            </w:r>
            <w:r>
              <w:rPr>
                <w:rFonts w:ascii="標楷體" w:eastAsia="標楷體" w:hAnsi="標楷體" w:hint="eastAsia"/>
              </w:rPr>
              <w:t>、來回機票</w:t>
            </w:r>
          </w:p>
        </w:tc>
        <w:tc>
          <w:tcPr>
            <w:tcW w:w="2191" w:type="dxa"/>
            <w:tcBorders>
              <w:top w:val="single" w:sz="4" w:space="0" w:color="auto"/>
              <w:left w:val="single" w:sz="4" w:space="0" w:color="auto"/>
              <w:right w:val="single" w:sz="4" w:space="0" w:color="auto"/>
            </w:tcBorders>
            <w:vAlign w:val="center"/>
          </w:tcPr>
          <w:p w14:paraId="577AE635" w14:textId="4AFE7509" w:rsidR="00176341" w:rsidRPr="008C6C68" w:rsidRDefault="00176341" w:rsidP="00176341">
            <w:pPr>
              <w:jc w:val="center"/>
              <w:rPr>
                <w:rFonts w:ascii="標楷體" w:eastAsia="標楷體" w:hAnsi="標楷體"/>
              </w:rPr>
            </w:pPr>
            <w:r w:rsidRPr="00F71640">
              <w:rPr>
                <w:rFonts w:ascii="標楷體" w:eastAsia="標楷體" w:hAnsi="標楷體" w:hint="eastAsia"/>
              </w:rPr>
              <w:t>1人</w:t>
            </w:r>
          </w:p>
        </w:tc>
      </w:tr>
      <w:tr w:rsidR="00176341" w:rsidRPr="000D48E1" w14:paraId="293D91C3" w14:textId="77777777" w:rsidTr="0017634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13509D60" w14:textId="77777777" w:rsidR="00176341" w:rsidRPr="000D48E1" w:rsidRDefault="00176341" w:rsidP="00176341">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6EBE0578" w14:textId="77777777" w:rsidR="00176341" w:rsidRPr="008C6C68" w:rsidRDefault="00176341" w:rsidP="00176341">
            <w:pPr>
              <w:jc w:val="both"/>
              <w:rPr>
                <w:rFonts w:ascii="標楷體" w:eastAsia="標楷體" w:hAnsi="標楷體"/>
              </w:rPr>
            </w:pPr>
            <w:r w:rsidRPr="008C6C68">
              <w:rPr>
                <w:rFonts w:ascii="標楷體" w:eastAsia="標楷體" w:hAnsi="標楷體" w:hint="eastAsia"/>
              </w:rPr>
              <w:t>去程</w:t>
            </w:r>
            <w:r w:rsidRPr="008C6C68">
              <w:rPr>
                <w:rFonts w:ascii="標楷體" w:eastAsia="標楷體" w:hAnsi="標楷體"/>
              </w:rPr>
              <w:t>：</w:t>
            </w:r>
            <w:r w:rsidRPr="008C6C68">
              <w:rPr>
                <w:rFonts w:ascii="標楷體" w:eastAsia="標楷體" w:hAnsi="標楷體" w:hint="eastAsia"/>
              </w:rPr>
              <w:t>2024</w:t>
            </w:r>
            <w:r w:rsidRPr="008C6C68">
              <w:rPr>
                <w:rFonts w:ascii="標楷體" w:eastAsia="標楷體" w:hAnsi="標楷體"/>
              </w:rPr>
              <w:t>年</w:t>
            </w:r>
            <w:r>
              <w:rPr>
                <w:rFonts w:ascii="標楷體" w:eastAsia="標楷體" w:hAnsi="標楷體" w:hint="eastAsia"/>
              </w:rPr>
              <w:t>7</w:t>
            </w:r>
            <w:r w:rsidRPr="008C6C68">
              <w:rPr>
                <w:rFonts w:ascii="標楷體" w:eastAsia="標楷體" w:hAnsi="標楷體" w:hint="eastAsia"/>
              </w:rPr>
              <w:t>月</w:t>
            </w:r>
            <w:r>
              <w:rPr>
                <w:rFonts w:ascii="標楷體" w:eastAsia="標楷體" w:hAnsi="標楷體" w:hint="eastAsia"/>
              </w:rPr>
              <w:t>29</w:t>
            </w:r>
            <w:r w:rsidRPr="008C6C68">
              <w:rPr>
                <w:rFonts w:ascii="標楷體" w:eastAsia="標楷體" w:hAnsi="標楷體" w:hint="eastAsia"/>
              </w:rPr>
              <w:t>日</w:t>
            </w:r>
          </w:p>
          <w:p w14:paraId="16B23A7A" w14:textId="0AE4CE4C" w:rsidR="00176341" w:rsidRPr="008C6C68" w:rsidRDefault="00176341" w:rsidP="00176341">
            <w:pPr>
              <w:jc w:val="both"/>
              <w:rPr>
                <w:rFonts w:ascii="標楷體" w:eastAsia="標楷體" w:hAnsi="標楷體"/>
              </w:rPr>
            </w:pPr>
            <w:r w:rsidRPr="008C6C68">
              <w:rPr>
                <w:rFonts w:ascii="標楷體" w:eastAsia="標楷體" w:hAnsi="標楷體" w:hint="eastAsia"/>
              </w:rPr>
              <w:t>回程</w:t>
            </w:r>
            <w:r w:rsidRPr="008C6C68">
              <w:rPr>
                <w:rFonts w:ascii="標楷體" w:eastAsia="標楷體" w:hAnsi="標楷體"/>
              </w:rPr>
              <w:t>：</w:t>
            </w:r>
            <w:r w:rsidRPr="008C6C68">
              <w:rPr>
                <w:rFonts w:ascii="標楷體" w:eastAsia="標楷體" w:hAnsi="標楷體" w:hint="eastAsia"/>
              </w:rPr>
              <w:t>20</w:t>
            </w:r>
            <w:r w:rsidRPr="008C6C68">
              <w:rPr>
                <w:rFonts w:ascii="標楷體" w:eastAsia="標楷體" w:hAnsi="標楷體"/>
              </w:rPr>
              <w:t>2</w:t>
            </w:r>
            <w:r w:rsidRPr="008C6C68">
              <w:rPr>
                <w:rFonts w:ascii="標楷體" w:eastAsia="標楷體" w:hAnsi="標楷體" w:hint="eastAsia"/>
              </w:rPr>
              <w:t>4年8月</w:t>
            </w:r>
            <w:r>
              <w:rPr>
                <w:rFonts w:ascii="標楷體" w:eastAsia="標楷體" w:hAnsi="標楷體" w:hint="eastAsia"/>
              </w:rPr>
              <w:t>5</w:t>
            </w:r>
            <w:r w:rsidRPr="008C6C68">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3520B224" w14:textId="3A6EAD81" w:rsidR="00176341" w:rsidRPr="008C6C68" w:rsidRDefault="00176341" w:rsidP="00176341">
            <w:pPr>
              <w:jc w:val="both"/>
              <w:rPr>
                <w:rFonts w:ascii="標楷體" w:eastAsia="標楷體" w:hAnsi="標楷體"/>
              </w:rPr>
            </w:pPr>
            <w:r w:rsidRPr="008C6C68">
              <w:rPr>
                <w:rFonts w:ascii="標楷體" w:eastAsia="標楷體" w:hAnsi="標楷體" w:hint="eastAsia"/>
              </w:rPr>
              <w:t>出發地：</w:t>
            </w:r>
            <w:r>
              <w:rPr>
                <w:rFonts w:ascii="標楷體" w:eastAsia="標楷體" w:hAnsi="標楷體" w:hint="eastAsia"/>
                <w:sz w:val="22"/>
                <w:szCs w:val="22"/>
              </w:rPr>
              <w:t>中國西安</w:t>
            </w:r>
          </w:p>
          <w:p w14:paraId="425ED9B5" w14:textId="77777777" w:rsidR="00176341" w:rsidRPr="008C6C68" w:rsidRDefault="00176341" w:rsidP="00176341">
            <w:pPr>
              <w:jc w:val="both"/>
              <w:rPr>
                <w:rFonts w:ascii="標楷體" w:eastAsia="標楷體" w:hAnsi="標楷體"/>
              </w:rPr>
            </w:pPr>
            <w:r w:rsidRPr="008C6C68">
              <w:rPr>
                <w:rFonts w:ascii="標楷體" w:eastAsia="標楷體" w:hAnsi="標楷體" w:hint="eastAsia"/>
              </w:rPr>
              <w:t>目的地：</w:t>
            </w:r>
            <w:r>
              <w:rPr>
                <w:rFonts w:ascii="標楷體" w:eastAsia="標楷體" w:hAnsi="標楷體" w:hint="eastAsia"/>
              </w:rPr>
              <w:t>泰國曼谷</w:t>
            </w:r>
          </w:p>
          <w:p w14:paraId="4BD2CB4C" w14:textId="77777777" w:rsidR="00176341" w:rsidRPr="008C6C68" w:rsidRDefault="00176341" w:rsidP="00176341">
            <w:pPr>
              <w:jc w:val="both"/>
              <w:rPr>
                <w:rFonts w:ascii="標楷體" w:eastAsia="標楷體" w:hAnsi="標楷體"/>
              </w:rPr>
            </w:pPr>
          </w:p>
          <w:p w14:paraId="4E7A228D" w14:textId="6F15E929" w:rsidR="00176341" w:rsidRPr="008C6C68" w:rsidRDefault="00176341" w:rsidP="00176341">
            <w:pPr>
              <w:jc w:val="both"/>
              <w:rPr>
                <w:rFonts w:ascii="標楷體" w:eastAsia="標楷體" w:hAnsi="標楷體"/>
              </w:rPr>
            </w:pPr>
            <w:r w:rsidRPr="008C6C68">
              <w:rPr>
                <w:rFonts w:ascii="標楷體" w:eastAsia="標楷體" w:hAnsi="標楷體" w:hint="eastAsia"/>
              </w:rPr>
              <w:t>艙等:經濟艙</w:t>
            </w:r>
            <w:r>
              <w:rPr>
                <w:rFonts w:ascii="標楷體" w:eastAsia="標楷體" w:hAnsi="標楷體" w:hint="eastAsia"/>
              </w:rPr>
              <w:t>、來回機票</w:t>
            </w:r>
          </w:p>
        </w:tc>
        <w:tc>
          <w:tcPr>
            <w:tcW w:w="2191" w:type="dxa"/>
            <w:tcBorders>
              <w:top w:val="single" w:sz="4" w:space="0" w:color="auto"/>
              <w:left w:val="single" w:sz="4" w:space="0" w:color="auto"/>
              <w:right w:val="single" w:sz="4" w:space="0" w:color="auto"/>
            </w:tcBorders>
            <w:vAlign w:val="center"/>
          </w:tcPr>
          <w:p w14:paraId="3E8C58F5" w14:textId="1EDCAE6B" w:rsidR="00176341" w:rsidRPr="008C6C68" w:rsidRDefault="00176341" w:rsidP="00176341">
            <w:pPr>
              <w:jc w:val="center"/>
              <w:rPr>
                <w:rFonts w:ascii="標楷體" w:eastAsia="標楷體" w:hAnsi="標楷體"/>
              </w:rPr>
            </w:pPr>
            <w:r w:rsidRPr="00F71640">
              <w:rPr>
                <w:rFonts w:ascii="標楷體" w:eastAsia="標楷體" w:hAnsi="標楷體" w:hint="eastAsia"/>
              </w:rPr>
              <w:t>1人</w:t>
            </w:r>
          </w:p>
        </w:tc>
      </w:tr>
      <w:tr w:rsidR="00176341" w:rsidRPr="000D48E1" w14:paraId="43A6C11A" w14:textId="77777777" w:rsidTr="00176341">
        <w:trPr>
          <w:trHeight w:val="256"/>
          <w:jc w:val="center"/>
        </w:trPr>
        <w:tc>
          <w:tcPr>
            <w:tcW w:w="456" w:type="dxa"/>
            <w:tcBorders>
              <w:top w:val="single" w:sz="4" w:space="0" w:color="auto"/>
              <w:left w:val="single" w:sz="4" w:space="0" w:color="auto"/>
              <w:bottom w:val="single" w:sz="4" w:space="0" w:color="auto"/>
              <w:right w:val="single" w:sz="4" w:space="0" w:color="auto"/>
            </w:tcBorders>
            <w:vAlign w:val="center"/>
          </w:tcPr>
          <w:p w14:paraId="357DC644" w14:textId="77777777" w:rsidR="00176341" w:rsidRPr="000D48E1" w:rsidRDefault="00176341" w:rsidP="00176341">
            <w:pPr>
              <w:numPr>
                <w:ilvl w:val="0"/>
                <w:numId w:val="42"/>
              </w:numPr>
              <w:jc w:val="center"/>
              <w:rPr>
                <w:rFonts w:ascii="標楷體" w:eastAsia="標楷體" w:hAnsi="標楷體"/>
              </w:rPr>
            </w:pPr>
          </w:p>
        </w:tc>
        <w:tc>
          <w:tcPr>
            <w:tcW w:w="4558" w:type="dxa"/>
            <w:tcBorders>
              <w:top w:val="single" w:sz="4" w:space="0" w:color="auto"/>
              <w:left w:val="single" w:sz="4" w:space="0" w:color="auto"/>
              <w:bottom w:val="single" w:sz="4" w:space="0" w:color="auto"/>
              <w:right w:val="single" w:sz="4" w:space="0" w:color="auto"/>
            </w:tcBorders>
            <w:vAlign w:val="center"/>
          </w:tcPr>
          <w:p w14:paraId="3535224D" w14:textId="77777777" w:rsidR="00176341" w:rsidRPr="008C6C68" w:rsidRDefault="00176341" w:rsidP="00176341">
            <w:pPr>
              <w:jc w:val="both"/>
              <w:rPr>
                <w:rFonts w:ascii="標楷體" w:eastAsia="標楷體" w:hAnsi="標楷體"/>
              </w:rPr>
            </w:pPr>
            <w:r w:rsidRPr="008C6C68">
              <w:rPr>
                <w:rFonts w:ascii="標楷體" w:eastAsia="標楷體" w:hAnsi="標楷體" w:hint="eastAsia"/>
              </w:rPr>
              <w:t>去程</w:t>
            </w:r>
            <w:r w:rsidRPr="008C6C68">
              <w:rPr>
                <w:rFonts w:ascii="標楷體" w:eastAsia="標楷體" w:hAnsi="標楷體"/>
              </w:rPr>
              <w:t>：</w:t>
            </w:r>
            <w:r w:rsidRPr="008C6C68">
              <w:rPr>
                <w:rFonts w:ascii="標楷體" w:eastAsia="標楷體" w:hAnsi="標楷體" w:hint="eastAsia"/>
              </w:rPr>
              <w:t>2024</w:t>
            </w:r>
            <w:r w:rsidRPr="008C6C68">
              <w:rPr>
                <w:rFonts w:ascii="標楷體" w:eastAsia="標楷體" w:hAnsi="標楷體"/>
              </w:rPr>
              <w:t>年</w:t>
            </w:r>
            <w:r>
              <w:rPr>
                <w:rFonts w:ascii="標楷體" w:eastAsia="標楷體" w:hAnsi="標楷體" w:hint="eastAsia"/>
              </w:rPr>
              <w:t>7</w:t>
            </w:r>
            <w:r w:rsidRPr="008C6C68">
              <w:rPr>
                <w:rFonts w:ascii="標楷體" w:eastAsia="標楷體" w:hAnsi="標楷體" w:hint="eastAsia"/>
              </w:rPr>
              <w:t>月</w:t>
            </w:r>
            <w:r>
              <w:rPr>
                <w:rFonts w:ascii="標楷體" w:eastAsia="標楷體" w:hAnsi="標楷體" w:hint="eastAsia"/>
              </w:rPr>
              <w:t>29</w:t>
            </w:r>
            <w:r w:rsidRPr="008C6C68">
              <w:rPr>
                <w:rFonts w:ascii="標楷體" w:eastAsia="標楷體" w:hAnsi="標楷體" w:hint="eastAsia"/>
              </w:rPr>
              <w:t>日</w:t>
            </w:r>
          </w:p>
          <w:p w14:paraId="352BF984" w14:textId="5271A66F" w:rsidR="00176341" w:rsidRPr="008C6C68" w:rsidRDefault="00176341" w:rsidP="00176341">
            <w:pPr>
              <w:jc w:val="both"/>
              <w:rPr>
                <w:rFonts w:ascii="標楷體" w:eastAsia="標楷體" w:hAnsi="標楷體"/>
              </w:rPr>
            </w:pPr>
            <w:r w:rsidRPr="008C6C68">
              <w:rPr>
                <w:rFonts w:ascii="標楷體" w:eastAsia="標楷體" w:hAnsi="標楷體" w:hint="eastAsia"/>
              </w:rPr>
              <w:t>回程</w:t>
            </w:r>
            <w:r w:rsidRPr="008C6C68">
              <w:rPr>
                <w:rFonts w:ascii="標楷體" w:eastAsia="標楷體" w:hAnsi="標楷體"/>
              </w:rPr>
              <w:t>：</w:t>
            </w:r>
            <w:r w:rsidRPr="008C6C68">
              <w:rPr>
                <w:rFonts w:ascii="標楷體" w:eastAsia="標楷體" w:hAnsi="標楷體" w:hint="eastAsia"/>
              </w:rPr>
              <w:t>20</w:t>
            </w:r>
            <w:r w:rsidRPr="008C6C68">
              <w:rPr>
                <w:rFonts w:ascii="標楷體" w:eastAsia="標楷體" w:hAnsi="標楷體"/>
              </w:rPr>
              <w:t>2</w:t>
            </w:r>
            <w:r w:rsidRPr="008C6C68">
              <w:rPr>
                <w:rFonts w:ascii="標楷體" w:eastAsia="標楷體" w:hAnsi="標楷體" w:hint="eastAsia"/>
              </w:rPr>
              <w:t>4年8月</w:t>
            </w:r>
            <w:r>
              <w:rPr>
                <w:rFonts w:ascii="標楷體" w:eastAsia="標楷體" w:hAnsi="標楷體" w:hint="eastAsia"/>
              </w:rPr>
              <w:t>5</w:t>
            </w:r>
            <w:r w:rsidRPr="008C6C68">
              <w:rPr>
                <w:rFonts w:ascii="標楷體" w:eastAsia="標楷體" w:hAnsi="標楷體" w:hint="eastAsia"/>
              </w:rPr>
              <w:t>日</w:t>
            </w:r>
          </w:p>
        </w:tc>
        <w:tc>
          <w:tcPr>
            <w:tcW w:w="3649" w:type="dxa"/>
            <w:tcBorders>
              <w:top w:val="single" w:sz="4" w:space="0" w:color="auto"/>
              <w:left w:val="single" w:sz="4" w:space="0" w:color="auto"/>
              <w:bottom w:val="single" w:sz="4" w:space="0" w:color="auto"/>
              <w:right w:val="single" w:sz="4" w:space="0" w:color="auto"/>
            </w:tcBorders>
            <w:vAlign w:val="center"/>
          </w:tcPr>
          <w:p w14:paraId="2BF7FE7F" w14:textId="44F7257C" w:rsidR="00176341" w:rsidRPr="008C6C68" w:rsidRDefault="00176341" w:rsidP="00176341">
            <w:pPr>
              <w:jc w:val="both"/>
              <w:rPr>
                <w:rFonts w:ascii="標楷體" w:eastAsia="標楷體" w:hAnsi="標楷體"/>
              </w:rPr>
            </w:pPr>
            <w:r w:rsidRPr="008C6C68">
              <w:rPr>
                <w:rFonts w:ascii="標楷體" w:eastAsia="標楷體" w:hAnsi="標楷體" w:hint="eastAsia"/>
              </w:rPr>
              <w:t>出發地：</w:t>
            </w:r>
            <w:r>
              <w:rPr>
                <w:rFonts w:ascii="標楷體" w:eastAsia="標楷體" w:hAnsi="標楷體" w:hint="eastAsia"/>
                <w:sz w:val="22"/>
                <w:szCs w:val="22"/>
              </w:rPr>
              <w:t>日本東京</w:t>
            </w:r>
          </w:p>
          <w:p w14:paraId="63EB26A0" w14:textId="77777777" w:rsidR="00176341" w:rsidRPr="008C6C68" w:rsidRDefault="00176341" w:rsidP="00176341">
            <w:pPr>
              <w:jc w:val="both"/>
              <w:rPr>
                <w:rFonts w:ascii="標楷體" w:eastAsia="標楷體" w:hAnsi="標楷體"/>
              </w:rPr>
            </w:pPr>
            <w:r w:rsidRPr="008C6C68">
              <w:rPr>
                <w:rFonts w:ascii="標楷體" w:eastAsia="標楷體" w:hAnsi="標楷體" w:hint="eastAsia"/>
              </w:rPr>
              <w:t>目的地：</w:t>
            </w:r>
            <w:r>
              <w:rPr>
                <w:rFonts w:ascii="標楷體" w:eastAsia="標楷體" w:hAnsi="標楷體" w:hint="eastAsia"/>
              </w:rPr>
              <w:t>泰國曼谷</w:t>
            </w:r>
          </w:p>
          <w:p w14:paraId="4F35B5D2" w14:textId="77777777" w:rsidR="00176341" w:rsidRPr="008C6C68" w:rsidRDefault="00176341" w:rsidP="00176341">
            <w:pPr>
              <w:jc w:val="both"/>
              <w:rPr>
                <w:rFonts w:ascii="標楷體" w:eastAsia="標楷體" w:hAnsi="標楷體"/>
              </w:rPr>
            </w:pPr>
          </w:p>
          <w:p w14:paraId="73101C7C" w14:textId="369EAA7A" w:rsidR="00176341" w:rsidRPr="008C6C68" w:rsidRDefault="00176341" w:rsidP="00176341">
            <w:pPr>
              <w:jc w:val="both"/>
              <w:rPr>
                <w:rFonts w:ascii="標楷體" w:eastAsia="標楷體" w:hAnsi="標楷體"/>
              </w:rPr>
            </w:pPr>
            <w:r w:rsidRPr="008C6C68">
              <w:rPr>
                <w:rFonts w:ascii="標楷體" w:eastAsia="標楷體" w:hAnsi="標楷體" w:hint="eastAsia"/>
              </w:rPr>
              <w:t>艙等:經濟艙</w:t>
            </w:r>
            <w:r>
              <w:rPr>
                <w:rFonts w:ascii="標楷體" w:eastAsia="標楷體" w:hAnsi="標楷體" w:hint="eastAsia"/>
              </w:rPr>
              <w:t>、來回機票</w:t>
            </w:r>
          </w:p>
        </w:tc>
        <w:tc>
          <w:tcPr>
            <w:tcW w:w="2191" w:type="dxa"/>
            <w:tcBorders>
              <w:top w:val="single" w:sz="4" w:space="0" w:color="auto"/>
              <w:left w:val="single" w:sz="4" w:space="0" w:color="auto"/>
              <w:right w:val="single" w:sz="4" w:space="0" w:color="auto"/>
            </w:tcBorders>
            <w:vAlign w:val="center"/>
          </w:tcPr>
          <w:p w14:paraId="4C21B197" w14:textId="131BF1AD" w:rsidR="00176341" w:rsidRPr="008C6C68" w:rsidRDefault="00176341" w:rsidP="00176341">
            <w:pPr>
              <w:jc w:val="center"/>
              <w:rPr>
                <w:rFonts w:ascii="標楷體" w:eastAsia="標楷體" w:hAnsi="標楷體"/>
              </w:rPr>
            </w:pPr>
            <w:r w:rsidRPr="00F71640">
              <w:rPr>
                <w:rFonts w:ascii="標楷體" w:eastAsia="標楷體" w:hAnsi="標楷體" w:hint="eastAsia"/>
              </w:rPr>
              <w:t>1人</w:t>
            </w:r>
          </w:p>
        </w:tc>
      </w:tr>
      <w:tr w:rsidR="00A23D11" w:rsidRPr="000D48E1" w14:paraId="7925E9E0" w14:textId="77777777" w:rsidTr="00330BAA">
        <w:trPr>
          <w:trHeight w:val="360"/>
          <w:jc w:val="center"/>
        </w:trPr>
        <w:tc>
          <w:tcPr>
            <w:tcW w:w="10854" w:type="dxa"/>
            <w:gridSpan w:val="4"/>
            <w:tcBorders>
              <w:top w:val="single" w:sz="4" w:space="0" w:color="auto"/>
              <w:left w:val="single" w:sz="4" w:space="0" w:color="auto"/>
              <w:bottom w:val="single" w:sz="4" w:space="0" w:color="auto"/>
              <w:right w:val="single" w:sz="4" w:space="0" w:color="auto"/>
            </w:tcBorders>
            <w:vAlign w:val="center"/>
            <w:hideMark/>
          </w:tcPr>
          <w:p w14:paraId="0407161A" w14:textId="77777777" w:rsidR="00A23D11" w:rsidRPr="00CE337B" w:rsidRDefault="00A23D11" w:rsidP="00A23D11">
            <w:pPr>
              <w:pStyle w:val="-11"/>
              <w:numPr>
                <w:ilvl w:val="0"/>
                <w:numId w:val="10"/>
              </w:numPr>
              <w:ind w:leftChars="0"/>
              <w:rPr>
                <w:rFonts w:ascii="標楷體" w:eastAsia="標楷體" w:hAnsi="標楷體"/>
              </w:rPr>
            </w:pPr>
            <w:r w:rsidRPr="00CE337B">
              <w:rPr>
                <w:rFonts w:ascii="標楷體" w:eastAsia="標楷體" w:hAnsi="標楷體" w:hint="eastAsia"/>
              </w:rPr>
              <w:t>艙等皆為經濟艙。需考量飛安、舒適及服務等評價較佳之航空公司或國營航空等有行程銜接通順者為佳。</w:t>
            </w:r>
          </w:p>
          <w:p w14:paraId="3741FA23" w14:textId="44C1BBE1" w:rsidR="00A23D11" w:rsidRPr="00CE337B" w:rsidRDefault="00A23D11" w:rsidP="00A23D11">
            <w:pPr>
              <w:pStyle w:val="-11"/>
              <w:numPr>
                <w:ilvl w:val="0"/>
                <w:numId w:val="10"/>
              </w:numPr>
              <w:ind w:leftChars="0"/>
              <w:rPr>
                <w:rFonts w:ascii="標楷體" w:eastAsia="標楷體" w:hAnsi="標楷體"/>
              </w:rPr>
            </w:pPr>
            <w:r w:rsidRPr="00DF461E">
              <w:rPr>
                <w:rFonts w:ascii="標楷體" w:eastAsia="標楷體" w:hAnsi="標楷體" w:hint="eastAsia"/>
                <w:highlight w:val="yellow"/>
              </w:rPr>
              <w:t>以</w:t>
            </w:r>
            <w:r w:rsidRPr="00DF461E">
              <w:rPr>
                <w:rFonts w:ascii="標楷體" w:eastAsia="標楷體" w:hAnsi="標楷體"/>
                <w:highlight w:val="yellow"/>
              </w:rPr>
              <w:t>上</w:t>
            </w:r>
            <w:r w:rsidRPr="00DF461E">
              <w:rPr>
                <w:rFonts w:ascii="標楷體" w:eastAsia="標楷體" w:hAnsi="標楷體" w:hint="eastAsia"/>
                <w:highlight w:val="yellow"/>
              </w:rPr>
              <w:t>數</w:t>
            </w:r>
            <w:r w:rsidRPr="00DF461E">
              <w:rPr>
                <w:rFonts w:ascii="標楷體" w:eastAsia="標楷體" w:hAnsi="標楷體"/>
                <w:highlight w:val="yellow"/>
              </w:rPr>
              <w:t>量</w:t>
            </w:r>
            <w:r w:rsidRPr="00DF461E">
              <w:rPr>
                <w:rFonts w:ascii="標楷體" w:eastAsia="標楷體" w:hAnsi="標楷體" w:hint="eastAsia"/>
                <w:highlight w:val="yellow"/>
              </w:rPr>
              <w:t>為最</w:t>
            </w:r>
            <w:r w:rsidRPr="00DF461E">
              <w:rPr>
                <w:rFonts w:ascii="標楷體" w:eastAsia="標楷體" w:hAnsi="標楷體"/>
                <w:highlight w:val="yellow"/>
              </w:rPr>
              <w:t>大</w:t>
            </w:r>
            <w:r w:rsidRPr="00DF461E">
              <w:rPr>
                <w:rFonts w:ascii="標楷體" w:eastAsia="標楷體" w:hAnsi="標楷體" w:hint="eastAsia"/>
                <w:highlight w:val="yellow"/>
              </w:rPr>
              <w:t>量預估，行</w:t>
            </w:r>
            <w:r w:rsidRPr="00DF461E">
              <w:rPr>
                <w:rFonts w:ascii="標楷體" w:eastAsia="標楷體" w:hAnsi="標楷體"/>
                <w:highlight w:val="yellow"/>
              </w:rPr>
              <w:t>程</w:t>
            </w:r>
            <w:r w:rsidRPr="00DF461E">
              <w:rPr>
                <w:rFonts w:ascii="標楷體" w:eastAsia="標楷體" w:hAnsi="標楷體" w:hint="eastAsia"/>
                <w:highlight w:val="yellow"/>
              </w:rPr>
              <w:t>可</w:t>
            </w:r>
            <w:r w:rsidRPr="00DF461E">
              <w:rPr>
                <w:rFonts w:ascii="標楷體" w:eastAsia="標楷體" w:hAnsi="標楷體"/>
                <w:highlight w:val="yellow"/>
              </w:rPr>
              <w:t>能</w:t>
            </w:r>
            <w:r w:rsidRPr="00DF461E">
              <w:rPr>
                <w:rFonts w:ascii="標楷體" w:eastAsia="標楷體" w:hAnsi="標楷體" w:hint="eastAsia"/>
                <w:highlight w:val="yellow"/>
              </w:rPr>
              <w:t>因賽</w:t>
            </w:r>
            <w:r w:rsidRPr="00DF461E">
              <w:rPr>
                <w:rFonts w:ascii="標楷體" w:eastAsia="標楷體" w:hAnsi="標楷體"/>
                <w:highlight w:val="yellow"/>
              </w:rPr>
              <w:t>事</w:t>
            </w:r>
            <w:r w:rsidRPr="00DF461E">
              <w:rPr>
                <w:rFonts w:ascii="標楷體" w:eastAsia="標楷體" w:hAnsi="標楷體" w:hint="eastAsia"/>
                <w:highlight w:val="yellow"/>
              </w:rPr>
              <w:t>計劃因素而變動，實際航程須依照最</w:t>
            </w:r>
            <w:r w:rsidRPr="00DF461E">
              <w:rPr>
                <w:rFonts w:ascii="標楷體" w:eastAsia="標楷體" w:hAnsi="標楷體"/>
                <w:highlight w:val="yellow"/>
              </w:rPr>
              <w:t>終</w:t>
            </w:r>
            <w:r w:rsidRPr="00DF461E">
              <w:rPr>
                <w:rFonts w:ascii="標楷體" w:eastAsia="標楷體" w:hAnsi="標楷體" w:hint="eastAsia"/>
                <w:highlight w:val="yellow"/>
              </w:rPr>
              <w:t>代</w:t>
            </w:r>
            <w:r w:rsidRPr="00DF461E">
              <w:rPr>
                <w:rFonts w:ascii="標楷體" w:eastAsia="標楷體" w:hAnsi="標楷體"/>
                <w:highlight w:val="yellow"/>
              </w:rPr>
              <w:t>表</w:t>
            </w:r>
            <w:r w:rsidRPr="00DF461E">
              <w:rPr>
                <w:rFonts w:ascii="標楷體" w:eastAsia="標楷體" w:hAnsi="標楷體" w:hint="eastAsia"/>
                <w:highlight w:val="yellow"/>
              </w:rPr>
              <w:t>隊名單之實際行</w:t>
            </w:r>
            <w:r w:rsidRPr="00DF461E">
              <w:rPr>
                <w:rFonts w:ascii="標楷體" w:eastAsia="標楷體" w:hAnsi="標楷體"/>
                <w:highlight w:val="yellow"/>
              </w:rPr>
              <w:t>程</w:t>
            </w:r>
            <w:r w:rsidRPr="00DF461E">
              <w:rPr>
                <w:rFonts w:ascii="標楷體" w:eastAsia="標楷體" w:hAnsi="標楷體" w:hint="eastAsia"/>
                <w:highlight w:val="yellow"/>
              </w:rPr>
              <w:t>需求調整辦</w:t>
            </w:r>
            <w:r w:rsidRPr="00DF461E">
              <w:rPr>
                <w:rFonts w:ascii="標楷體" w:eastAsia="標楷體" w:hAnsi="標楷體"/>
                <w:highlight w:val="yellow"/>
              </w:rPr>
              <w:t>理</w:t>
            </w:r>
            <w:r w:rsidRPr="00DF461E">
              <w:rPr>
                <w:rFonts w:ascii="標楷體" w:eastAsia="標楷體" w:hAnsi="標楷體" w:hint="eastAsia"/>
                <w:highlight w:val="yellow"/>
              </w:rPr>
              <w:t>。</w:t>
            </w:r>
          </w:p>
        </w:tc>
      </w:tr>
    </w:tbl>
    <w:p w14:paraId="22E18E63" w14:textId="13D4AE0F" w:rsidR="00995AA1" w:rsidRPr="00D04874" w:rsidRDefault="00995AA1" w:rsidP="00ED4436">
      <w:pPr>
        <w:spacing w:line="520" w:lineRule="exact"/>
        <w:jc w:val="center"/>
        <w:rPr>
          <w:rFonts w:ascii="標楷體" w:eastAsia="標楷體" w:hAnsi="標楷體"/>
          <w:sz w:val="30"/>
          <w:szCs w:val="30"/>
        </w:rPr>
      </w:pPr>
    </w:p>
    <w:sectPr w:rsidR="00995AA1" w:rsidRPr="00D04874" w:rsidSect="00B550A1">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A5C3A" w14:textId="77777777" w:rsidR="006275CF" w:rsidRDefault="006275CF">
      <w:r>
        <w:separator/>
      </w:r>
    </w:p>
  </w:endnote>
  <w:endnote w:type="continuationSeparator" w:id="0">
    <w:p w14:paraId="7620A653" w14:textId="77777777" w:rsidR="006275CF" w:rsidRDefault="0062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roman"/>
    <w:notTrueType/>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DA4B"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0C8C49D6" w14:textId="77777777" w:rsidR="009B2F65" w:rsidRDefault="009B2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9500F" w14:textId="77777777" w:rsidR="009B2F65" w:rsidRDefault="009B2F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48A1">
      <w:rPr>
        <w:rStyle w:val="a9"/>
        <w:noProof/>
      </w:rPr>
      <w:t>1</w:t>
    </w:r>
    <w:r>
      <w:rPr>
        <w:rStyle w:val="a9"/>
      </w:rPr>
      <w:fldChar w:fldCharType="end"/>
    </w:r>
  </w:p>
  <w:p w14:paraId="1420FB23" w14:textId="77777777" w:rsidR="009B2F65" w:rsidRDefault="009B2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E9B6C" w14:textId="77777777" w:rsidR="006275CF" w:rsidRDefault="006275CF">
      <w:r>
        <w:separator/>
      </w:r>
    </w:p>
  </w:footnote>
  <w:footnote w:type="continuationSeparator" w:id="0">
    <w:p w14:paraId="4264C3CB" w14:textId="77777777" w:rsidR="006275CF" w:rsidRDefault="0062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625E"/>
    <w:multiLevelType w:val="hybridMultilevel"/>
    <w:tmpl w:val="DEC01836"/>
    <w:lvl w:ilvl="0" w:tplc="04090015">
      <w:start w:val="1"/>
      <w:numFmt w:val="taiwaneseCountingThousand"/>
      <w:lvlText w:val="%1、"/>
      <w:lvlJc w:val="left"/>
      <w:pPr>
        <w:ind w:left="2750" w:hanging="480"/>
      </w:pPr>
      <w:rPr>
        <w:rFonts w:ascii="新細明體" w:eastAsia="新細明體" w:hAnsi="新細明體" w:hint="eastAsia"/>
      </w:rPr>
    </w:lvl>
    <w:lvl w:ilvl="1" w:tplc="04090019" w:tentative="1">
      <w:start w:val="1"/>
      <w:numFmt w:val="ideographTraditional"/>
      <w:lvlText w:val="%2、"/>
      <w:lvlJc w:val="left"/>
      <w:pPr>
        <w:ind w:left="3230" w:hanging="480"/>
      </w:pPr>
      <w:rPr>
        <w:rFonts w:ascii="新細明體" w:eastAsia="新細明體" w:hAnsi="新細明體" w:hint="eastAsia"/>
      </w:r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rPr>
        <w:rFonts w:ascii="新細明體" w:eastAsia="新細明體" w:hAnsi="新細明體" w:hint="eastAsia"/>
      </w:r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rPr>
        <w:rFonts w:ascii="新細明體" w:eastAsia="新細明體" w:hAnsi="新細明體" w:hint="eastAsia"/>
      </w:rPr>
    </w:lvl>
    <w:lvl w:ilvl="8" w:tplc="0409001B" w:tentative="1">
      <w:start w:val="1"/>
      <w:numFmt w:val="lowerRoman"/>
      <w:lvlText w:val="%9."/>
      <w:lvlJc w:val="right"/>
      <w:pPr>
        <w:ind w:left="6590" w:hanging="480"/>
      </w:pPr>
    </w:lvl>
  </w:abstractNum>
  <w:abstractNum w:abstractNumId="1" w15:restartNumberingAfterBreak="0">
    <w:nsid w:val="06CC7559"/>
    <w:multiLevelType w:val="hybridMultilevel"/>
    <w:tmpl w:val="EE5CE6E0"/>
    <w:lvl w:ilvl="0" w:tplc="876E0F44">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 w15:restartNumberingAfterBreak="0">
    <w:nsid w:val="081244D0"/>
    <w:multiLevelType w:val="multilevel"/>
    <w:tmpl w:val="24A2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C2DFD"/>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733CFF"/>
    <w:multiLevelType w:val="hybridMultilevel"/>
    <w:tmpl w:val="7F50BABE"/>
    <w:lvl w:ilvl="0" w:tplc="041AD36A">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12AB7"/>
    <w:multiLevelType w:val="hybridMultilevel"/>
    <w:tmpl w:val="A114E9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4E659A"/>
    <w:multiLevelType w:val="hybridMultilevel"/>
    <w:tmpl w:val="1CE02F18"/>
    <w:lvl w:ilvl="0" w:tplc="208C01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FB6347"/>
    <w:multiLevelType w:val="hybridMultilevel"/>
    <w:tmpl w:val="BA4A3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F1931"/>
    <w:multiLevelType w:val="hybridMultilevel"/>
    <w:tmpl w:val="2F0C599C"/>
    <w:lvl w:ilvl="0" w:tplc="9E665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7E66D1"/>
    <w:multiLevelType w:val="hybridMultilevel"/>
    <w:tmpl w:val="5A607072"/>
    <w:lvl w:ilvl="0" w:tplc="04090015">
      <w:start w:val="1"/>
      <w:numFmt w:val="taiwaneseCountingThousand"/>
      <w:lvlText w:val="%1、"/>
      <w:lvlJc w:val="left"/>
      <w:pPr>
        <w:ind w:left="796" w:hanging="480"/>
      </w:pPr>
    </w:lvl>
    <w:lvl w:ilvl="1" w:tplc="4B7C6576">
      <w:start w:val="1"/>
      <w:numFmt w:val="decimal"/>
      <w:lvlText w:val="%2."/>
      <w:lvlJc w:val="left"/>
      <w:pPr>
        <w:ind w:left="1156" w:hanging="360"/>
      </w:pPr>
      <w:rPr>
        <w:rFonts w:hint="eastAsia"/>
      </w:r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0" w15:restartNumberingAfterBreak="0">
    <w:nsid w:val="27EF41F1"/>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1" w15:restartNumberingAfterBreak="0">
    <w:nsid w:val="28F90B9F"/>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2" w15:restartNumberingAfterBreak="0">
    <w:nsid w:val="2945028C"/>
    <w:multiLevelType w:val="hybridMultilevel"/>
    <w:tmpl w:val="9F76E1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167C9"/>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2EF65EE6"/>
    <w:multiLevelType w:val="hybridMultilevel"/>
    <w:tmpl w:val="E85A62BA"/>
    <w:lvl w:ilvl="0" w:tplc="26DAC0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532170"/>
    <w:multiLevelType w:val="hybridMultilevel"/>
    <w:tmpl w:val="74229BC8"/>
    <w:lvl w:ilvl="0" w:tplc="C58AD3C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42CC0"/>
    <w:multiLevelType w:val="hybridMultilevel"/>
    <w:tmpl w:val="CDC45D58"/>
    <w:lvl w:ilvl="0" w:tplc="8B5CD370">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17" w15:restartNumberingAfterBreak="0">
    <w:nsid w:val="38350D39"/>
    <w:multiLevelType w:val="hybridMultilevel"/>
    <w:tmpl w:val="42A03FBC"/>
    <w:lvl w:ilvl="0" w:tplc="04090015">
      <w:start w:val="1"/>
      <w:numFmt w:val="taiwaneseCountingThousand"/>
      <w:lvlText w:val="%1、"/>
      <w:lvlJc w:val="left"/>
      <w:pPr>
        <w:ind w:left="2466"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BB0009D"/>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9" w15:restartNumberingAfterBreak="0">
    <w:nsid w:val="3CFE1B70"/>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D995777"/>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1" w15:restartNumberingAfterBreak="0">
    <w:nsid w:val="413830F3"/>
    <w:multiLevelType w:val="hybridMultilevel"/>
    <w:tmpl w:val="EE5CE6E0"/>
    <w:lvl w:ilvl="0" w:tplc="876E0F44">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2" w15:restartNumberingAfterBreak="0">
    <w:nsid w:val="450643B3"/>
    <w:multiLevelType w:val="hybridMultilevel"/>
    <w:tmpl w:val="F274FFD0"/>
    <w:lvl w:ilvl="0" w:tplc="B2EEC6D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9D3F2F"/>
    <w:multiLevelType w:val="hybridMultilevel"/>
    <w:tmpl w:val="995CE246"/>
    <w:lvl w:ilvl="0" w:tplc="04090015">
      <w:start w:val="1"/>
      <w:numFmt w:val="taiwaneseCountingThousand"/>
      <w:lvlText w:val="%1、"/>
      <w:lvlJc w:val="left"/>
      <w:pPr>
        <w:ind w:left="796" w:hanging="480"/>
      </w:p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4" w15:restartNumberingAfterBreak="0">
    <w:nsid w:val="4A9633B6"/>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5" w15:restartNumberingAfterBreak="0">
    <w:nsid w:val="4D520E05"/>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FB2190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27" w15:restartNumberingAfterBreak="0">
    <w:nsid w:val="54E22F9A"/>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28" w15:restartNumberingAfterBreak="0">
    <w:nsid w:val="55723DFB"/>
    <w:multiLevelType w:val="hybridMultilevel"/>
    <w:tmpl w:val="B7582100"/>
    <w:lvl w:ilvl="0" w:tplc="59BABA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C6C94"/>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30" w15:restartNumberingAfterBreak="0">
    <w:nsid w:val="58C24669"/>
    <w:multiLevelType w:val="hybridMultilevel"/>
    <w:tmpl w:val="CDC45D58"/>
    <w:lvl w:ilvl="0" w:tplc="FFFFFFFF">
      <w:start w:val="1"/>
      <w:numFmt w:val="taiwaneseCountingThousand"/>
      <w:lvlText w:val="(%1)"/>
      <w:lvlJc w:val="left"/>
      <w:pPr>
        <w:ind w:left="1068" w:hanging="480"/>
      </w:pPr>
      <w:rPr>
        <w:rFonts w:hint="default"/>
        <w:color w:val="auto"/>
      </w:rPr>
    </w:lvl>
    <w:lvl w:ilvl="1" w:tplc="FFFFFFFF" w:tentative="1">
      <w:start w:val="1"/>
      <w:numFmt w:val="ideographTraditional"/>
      <w:lvlText w:val="%2、"/>
      <w:lvlJc w:val="left"/>
      <w:pPr>
        <w:ind w:left="1548" w:hanging="480"/>
      </w:pPr>
    </w:lvl>
    <w:lvl w:ilvl="2" w:tplc="FFFFFFFF" w:tentative="1">
      <w:start w:val="1"/>
      <w:numFmt w:val="lowerRoman"/>
      <w:lvlText w:val="%3."/>
      <w:lvlJc w:val="right"/>
      <w:pPr>
        <w:ind w:left="2028" w:hanging="480"/>
      </w:pPr>
    </w:lvl>
    <w:lvl w:ilvl="3" w:tplc="FFFFFFFF" w:tentative="1">
      <w:start w:val="1"/>
      <w:numFmt w:val="decimal"/>
      <w:lvlText w:val="%4."/>
      <w:lvlJc w:val="left"/>
      <w:pPr>
        <w:ind w:left="2508" w:hanging="480"/>
      </w:pPr>
    </w:lvl>
    <w:lvl w:ilvl="4" w:tplc="FFFFFFFF" w:tentative="1">
      <w:start w:val="1"/>
      <w:numFmt w:val="ideographTraditional"/>
      <w:lvlText w:val="%5、"/>
      <w:lvlJc w:val="left"/>
      <w:pPr>
        <w:ind w:left="2988" w:hanging="480"/>
      </w:pPr>
    </w:lvl>
    <w:lvl w:ilvl="5" w:tplc="FFFFFFFF" w:tentative="1">
      <w:start w:val="1"/>
      <w:numFmt w:val="lowerRoman"/>
      <w:lvlText w:val="%6."/>
      <w:lvlJc w:val="right"/>
      <w:pPr>
        <w:ind w:left="3468" w:hanging="480"/>
      </w:pPr>
    </w:lvl>
    <w:lvl w:ilvl="6" w:tplc="FFFFFFFF" w:tentative="1">
      <w:start w:val="1"/>
      <w:numFmt w:val="decimal"/>
      <w:lvlText w:val="%7."/>
      <w:lvlJc w:val="left"/>
      <w:pPr>
        <w:ind w:left="3948" w:hanging="480"/>
      </w:pPr>
    </w:lvl>
    <w:lvl w:ilvl="7" w:tplc="FFFFFFFF" w:tentative="1">
      <w:start w:val="1"/>
      <w:numFmt w:val="ideographTraditional"/>
      <w:lvlText w:val="%8、"/>
      <w:lvlJc w:val="left"/>
      <w:pPr>
        <w:ind w:left="4428" w:hanging="480"/>
      </w:pPr>
    </w:lvl>
    <w:lvl w:ilvl="8" w:tplc="FFFFFFFF" w:tentative="1">
      <w:start w:val="1"/>
      <w:numFmt w:val="lowerRoman"/>
      <w:lvlText w:val="%9."/>
      <w:lvlJc w:val="right"/>
      <w:pPr>
        <w:ind w:left="4908" w:hanging="480"/>
      </w:pPr>
    </w:lvl>
  </w:abstractNum>
  <w:abstractNum w:abstractNumId="31" w15:restartNumberingAfterBreak="0">
    <w:nsid w:val="5B951F21"/>
    <w:multiLevelType w:val="multilevel"/>
    <w:tmpl w:val="F30A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B63BD4"/>
    <w:multiLevelType w:val="hybridMultilevel"/>
    <w:tmpl w:val="5E821544"/>
    <w:lvl w:ilvl="0" w:tplc="FFFFFFFF">
      <w:start w:val="1"/>
      <w:numFmt w:val="taiwaneseCountingThousand"/>
      <w:lvlText w:val="(%1)"/>
      <w:lvlJc w:val="left"/>
      <w:pPr>
        <w:ind w:left="11559" w:hanging="480"/>
      </w:pPr>
      <w:rPr>
        <w:rFonts w:hint="default"/>
      </w:rPr>
    </w:lvl>
    <w:lvl w:ilvl="1" w:tplc="FFFFFFFF" w:tentative="1">
      <w:start w:val="1"/>
      <w:numFmt w:val="ideographTraditional"/>
      <w:lvlText w:val="%2、"/>
      <w:lvlJc w:val="left"/>
      <w:pPr>
        <w:ind w:left="12039" w:hanging="480"/>
      </w:pPr>
    </w:lvl>
    <w:lvl w:ilvl="2" w:tplc="FFFFFFFF" w:tentative="1">
      <w:start w:val="1"/>
      <w:numFmt w:val="lowerRoman"/>
      <w:lvlText w:val="%3."/>
      <w:lvlJc w:val="right"/>
      <w:pPr>
        <w:ind w:left="12519" w:hanging="480"/>
      </w:pPr>
    </w:lvl>
    <w:lvl w:ilvl="3" w:tplc="FFFFFFFF" w:tentative="1">
      <w:start w:val="1"/>
      <w:numFmt w:val="decimal"/>
      <w:lvlText w:val="%4."/>
      <w:lvlJc w:val="left"/>
      <w:pPr>
        <w:ind w:left="12999" w:hanging="480"/>
      </w:pPr>
    </w:lvl>
    <w:lvl w:ilvl="4" w:tplc="FFFFFFFF" w:tentative="1">
      <w:start w:val="1"/>
      <w:numFmt w:val="ideographTraditional"/>
      <w:lvlText w:val="%5、"/>
      <w:lvlJc w:val="left"/>
      <w:pPr>
        <w:ind w:left="13479" w:hanging="480"/>
      </w:pPr>
    </w:lvl>
    <w:lvl w:ilvl="5" w:tplc="FFFFFFFF" w:tentative="1">
      <w:start w:val="1"/>
      <w:numFmt w:val="lowerRoman"/>
      <w:lvlText w:val="%6."/>
      <w:lvlJc w:val="right"/>
      <w:pPr>
        <w:ind w:left="13959" w:hanging="480"/>
      </w:pPr>
    </w:lvl>
    <w:lvl w:ilvl="6" w:tplc="FFFFFFFF" w:tentative="1">
      <w:start w:val="1"/>
      <w:numFmt w:val="decimal"/>
      <w:lvlText w:val="%7."/>
      <w:lvlJc w:val="left"/>
      <w:pPr>
        <w:ind w:left="14439" w:hanging="480"/>
      </w:pPr>
    </w:lvl>
    <w:lvl w:ilvl="7" w:tplc="FFFFFFFF" w:tentative="1">
      <w:start w:val="1"/>
      <w:numFmt w:val="ideographTraditional"/>
      <w:lvlText w:val="%8、"/>
      <w:lvlJc w:val="left"/>
      <w:pPr>
        <w:ind w:left="14919" w:hanging="480"/>
      </w:pPr>
    </w:lvl>
    <w:lvl w:ilvl="8" w:tplc="FFFFFFFF" w:tentative="1">
      <w:start w:val="1"/>
      <w:numFmt w:val="lowerRoman"/>
      <w:lvlText w:val="%9."/>
      <w:lvlJc w:val="right"/>
      <w:pPr>
        <w:ind w:left="15399" w:hanging="480"/>
      </w:pPr>
    </w:lvl>
  </w:abstractNum>
  <w:abstractNum w:abstractNumId="33" w15:restartNumberingAfterBreak="0">
    <w:nsid w:val="655E08CE"/>
    <w:multiLevelType w:val="hybridMultilevel"/>
    <w:tmpl w:val="D7BCFC20"/>
    <w:lvl w:ilvl="0" w:tplc="876E0F4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rPr>
        <w:rFonts w:ascii="新細明體" w:eastAsia="新細明體" w:hAnsi="新細明體" w:hint="eastAsia"/>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rPr>
        <w:rFonts w:ascii="新細明體" w:eastAsia="新細明體" w:hAnsi="新細明體" w:hint="eastAsia"/>
      </w:r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rPr>
        <w:rFonts w:ascii="新細明體" w:eastAsia="新細明體" w:hAnsi="新細明體" w:hint="eastAsia"/>
      </w:rPr>
    </w:lvl>
    <w:lvl w:ilvl="8" w:tplc="0409001B" w:tentative="1">
      <w:start w:val="1"/>
      <w:numFmt w:val="lowerRoman"/>
      <w:lvlText w:val="%9."/>
      <w:lvlJc w:val="right"/>
      <w:pPr>
        <w:ind w:left="4908" w:hanging="480"/>
      </w:pPr>
    </w:lvl>
  </w:abstractNum>
  <w:abstractNum w:abstractNumId="34" w15:restartNumberingAfterBreak="0">
    <w:nsid w:val="6643632C"/>
    <w:multiLevelType w:val="hybridMultilevel"/>
    <w:tmpl w:val="517C5852"/>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68B36F07"/>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6" w15:restartNumberingAfterBreak="0">
    <w:nsid w:val="6BB7097F"/>
    <w:multiLevelType w:val="multilevel"/>
    <w:tmpl w:val="DEC01836"/>
    <w:lvl w:ilvl="0">
      <w:start w:val="1"/>
      <w:numFmt w:val="taiwaneseCountingThousand"/>
      <w:lvlText w:val="%1、"/>
      <w:lvlJc w:val="left"/>
      <w:pPr>
        <w:ind w:left="2466" w:hanging="480"/>
      </w:pPr>
      <w:rPr>
        <w:rFonts w:ascii="新細明體" w:eastAsia="新細明體" w:hAnsi="新細明體" w:hint="eastAsia"/>
      </w:rPr>
    </w:lvl>
    <w:lvl w:ilvl="1">
      <w:start w:val="1"/>
      <w:numFmt w:val="ideographTraditional"/>
      <w:lvlText w:val="%2、"/>
      <w:lvlJc w:val="left"/>
      <w:pPr>
        <w:ind w:left="2946" w:hanging="480"/>
      </w:pPr>
      <w:rPr>
        <w:rFonts w:ascii="新細明體" w:eastAsia="新細明體" w:hAnsi="新細明體" w:hint="eastAsia"/>
      </w:r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rPr>
        <w:rFonts w:ascii="新細明體" w:eastAsia="新細明體" w:hAnsi="新細明體" w:hint="eastAsia"/>
      </w:r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rPr>
        <w:rFonts w:ascii="新細明體" w:eastAsia="新細明體" w:hAnsi="新細明體" w:hint="eastAsia"/>
      </w:rPr>
    </w:lvl>
    <w:lvl w:ilvl="8">
      <w:start w:val="1"/>
      <w:numFmt w:val="lowerRoman"/>
      <w:lvlText w:val="%9."/>
      <w:lvlJc w:val="right"/>
      <w:pPr>
        <w:ind w:left="6306" w:hanging="480"/>
      </w:pPr>
    </w:lvl>
  </w:abstractNum>
  <w:abstractNum w:abstractNumId="37" w15:restartNumberingAfterBreak="0">
    <w:nsid w:val="701103C9"/>
    <w:multiLevelType w:val="hybridMultilevel"/>
    <w:tmpl w:val="A114E928"/>
    <w:lvl w:ilvl="0" w:tplc="FFFFFFFF">
      <w:start w:val="1"/>
      <w:numFmt w:val="decimal"/>
      <w:lvlText w:val="%1."/>
      <w:lvlJc w:val="left"/>
      <w:pPr>
        <w:ind w:left="480" w:hanging="480"/>
      </w:p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70331F44"/>
    <w:multiLevelType w:val="hybridMultilevel"/>
    <w:tmpl w:val="BDFC0CE6"/>
    <w:lvl w:ilvl="0" w:tplc="4B568FE2">
      <w:start w:val="1"/>
      <w:numFmt w:val="none"/>
      <w:lvlText w:val="三、"/>
      <w:lvlJc w:val="left"/>
      <w:pPr>
        <w:ind w:left="480" w:hanging="480"/>
      </w:pPr>
      <w:rPr>
        <w:rFonts w:ascii="標楷體" w:eastAsia="標楷體" w:hAnsi="標楷體" w:hint="eastAsia"/>
      </w:rPr>
    </w:lvl>
    <w:lvl w:ilvl="1" w:tplc="04090019" w:tentative="1">
      <w:start w:val="1"/>
      <w:numFmt w:val="ideographTraditional"/>
      <w:lvlText w:val="%2、"/>
      <w:lvlJc w:val="left"/>
      <w:pPr>
        <w:ind w:left="-1026" w:hanging="480"/>
      </w:pPr>
      <w:rPr>
        <w:rFonts w:ascii="新細明體" w:eastAsia="新細明體" w:hAnsi="新細明體" w:hint="eastAsia"/>
      </w:rPr>
    </w:lvl>
    <w:lvl w:ilvl="2" w:tplc="0409001B" w:tentative="1">
      <w:start w:val="1"/>
      <w:numFmt w:val="lowerRoman"/>
      <w:lvlText w:val="%3."/>
      <w:lvlJc w:val="right"/>
      <w:pPr>
        <w:ind w:left="-546" w:hanging="480"/>
      </w:pPr>
    </w:lvl>
    <w:lvl w:ilvl="3" w:tplc="0409000F" w:tentative="1">
      <w:start w:val="1"/>
      <w:numFmt w:val="decimal"/>
      <w:lvlText w:val="%4."/>
      <w:lvlJc w:val="left"/>
      <w:pPr>
        <w:ind w:left="-66" w:hanging="480"/>
      </w:pPr>
    </w:lvl>
    <w:lvl w:ilvl="4" w:tplc="04090019" w:tentative="1">
      <w:start w:val="1"/>
      <w:numFmt w:val="ideographTraditional"/>
      <w:lvlText w:val="%5、"/>
      <w:lvlJc w:val="left"/>
      <w:pPr>
        <w:ind w:left="414" w:hanging="480"/>
      </w:pPr>
      <w:rPr>
        <w:rFonts w:ascii="新細明體" w:eastAsia="新細明體" w:hAnsi="新細明體" w:hint="eastAsia"/>
      </w:rPr>
    </w:lvl>
    <w:lvl w:ilvl="5" w:tplc="0409001B" w:tentative="1">
      <w:start w:val="1"/>
      <w:numFmt w:val="lowerRoman"/>
      <w:lvlText w:val="%6."/>
      <w:lvlJc w:val="right"/>
      <w:pPr>
        <w:ind w:left="894" w:hanging="480"/>
      </w:pPr>
    </w:lvl>
    <w:lvl w:ilvl="6" w:tplc="0409000F" w:tentative="1">
      <w:start w:val="1"/>
      <w:numFmt w:val="decimal"/>
      <w:lvlText w:val="%7."/>
      <w:lvlJc w:val="left"/>
      <w:pPr>
        <w:ind w:left="1374" w:hanging="480"/>
      </w:pPr>
    </w:lvl>
    <w:lvl w:ilvl="7" w:tplc="04090019" w:tentative="1">
      <w:start w:val="1"/>
      <w:numFmt w:val="ideographTraditional"/>
      <w:lvlText w:val="%8、"/>
      <w:lvlJc w:val="left"/>
      <w:pPr>
        <w:ind w:left="1854" w:hanging="480"/>
      </w:pPr>
      <w:rPr>
        <w:rFonts w:ascii="新細明體" w:eastAsia="新細明體" w:hAnsi="新細明體" w:hint="eastAsia"/>
      </w:rPr>
    </w:lvl>
    <w:lvl w:ilvl="8" w:tplc="0409001B" w:tentative="1">
      <w:start w:val="1"/>
      <w:numFmt w:val="lowerRoman"/>
      <w:lvlText w:val="%9."/>
      <w:lvlJc w:val="right"/>
      <w:pPr>
        <w:ind w:left="2334" w:hanging="480"/>
      </w:pPr>
    </w:lvl>
  </w:abstractNum>
  <w:abstractNum w:abstractNumId="39" w15:restartNumberingAfterBreak="0">
    <w:nsid w:val="716D3C6E"/>
    <w:multiLevelType w:val="hybridMultilevel"/>
    <w:tmpl w:val="42A03FBC"/>
    <w:lvl w:ilvl="0" w:tplc="FFFFFFFF">
      <w:start w:val="1"/>
      <w:numFmt w:val="taiwaneseCountingThousand"/>
      <w:lvlText w:val="%1、"/>
      <w:lvlJc w:val="left"/>
      <w:pPr>
        <w:ind w:left="2466"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0" w15:restartNumberingAfterBreak="0">
    <w:nsid w:val="73F53F68"/>
    <w:multiLevelType w:val="hybridMultilevel"/>
    <w:tmpl w:val="5E821544"/>
    <w:lvl w:ilvl="0" w:tplc="876E0F4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1" w15:restartNumberingAfterBreak="0">
    <w:nsid w:val="78900221"/>
    <w:multiLevelType w:val="hybridMultilevel"/>
    <w:tmpl w:val="5A607072"/>
    <w:lvl w:ilvl="0" w:tplc="FFFFFFFF">
      <w:start w:val="1"/>
      <w:numFmt w:val="taiwaneseCountingThousand"/>
      <w:lvlText w:val="%1、"/>
      <w:lvlJc w:val="left"/>
      <w:pPr>
        <w:ind w:left="796" w:hanging="480"/>
      </w:pPr>
    </w:lvl>
    <w:lvl w:ilvl="1" w:tplc="FFFFFFFF">
      <w:start w:val="1"/>
      <w:numFmt w:val="decimal"/>
      <w:lvlText w:val="%2."/>
      <w:lvlJc w:val="left"/>
      <w:pPr>
        <w:ind w:left="1156" w:hanging="360"/>
      </w:pPr>
      <w:rPr>
        <w:rFonts w:hint="eastAsia"/>
      </w:rPr>
    </w:lvl>
    <w:lvl w:ilvl="2" w:tplc="FFFFFFFF" w:tentative="1">
      <w:start w:val="1"/>
      <w:numFmt w:val="lowerRoman"/>
      <w:lvlText w:val="%3."/>
      <w:lvlJc w:val="right"/>
      <w:pPr>
        <w:ind w:left="1756" w:hanging="480"/>
      </w:pPr>
    </w:lvl>
    <w:lvl w:ilvl="3" w:tplc="FFFFFFFF" w:tentative="1">
      <w:start w:val="1"/>
      <w:numFmt w:val="decimal"/>
      <w:lvlText w:val="%4."/>
      <w:lvlJc w:val="left"/>
      <w:pPr>
        <w:ind w:left="2236" w:hanging="480"/>
      </w:pPr>
    </w:lvl>
    <w:lvl w:ilvl="4" w:tplc="FFFFFFFF" w:tentative="1">
      <w:start w:val="1"/>
      <w:numFmt w:val="ideographTraditional"/>
      <w:lvlText w:val="%5、"/>
      <w:lvlJc w:val="left"/>
      <w:pPr>
        <w:ind w:left="2716" w:hanging="480"/>
      </w:pPr>
    </w:lvl>
    <w:lvl w:ilvl="5" w:tplc="FFFFFFFF" w:tentative="1">
      <w:start w:val="1"/>
      <w:numFmt w:val="lowerRoman"/>
      <w:lvlText w:val="%6."/>
      <w:lvlJc w:val="right"/>
      <w:pPr>
        <w:ind w:left="3196" w:hanging="480"/>
      </w:pPr>
    </w:lvl>
    <w:lvl w:ilvl="6" w:tplc="FFFFFFFF" w:tentative="1">
      <w:start w:val="1"/>
      <w:numFmt w:val="decimal"/>
      <w:lvlText w:val="%7."/>
      <w:lvlJc w:val="left"/>
      <w:pPr>
        <w:ind w:left="3676" w:hanging="480"/>
      </w:pPr>
    </w:lvl>
    <w:lvl w:ilvl="7" w:tplc="FFFFFFFF" w:tentative="1">
      <w:start w:val="1"/>
      <w:numFmt w:val="ideographTraditional"/>
      <w:lvlText w:val="%8、"/>
      <w:lvlJc w:val="left"/>
      <w:pPr>
        <w:ind w:left="4156" w:hanging="480"/>
      </w:pPr>
    </w:lvl>
    <w:lvl w:ilvl="8" w:tplc="FFFFFFFF" w:tentative="1">
      <w:start w:val="1"/>
      <w:numFmt w:val="lowerRoman"/>
      <w:lvlText w:val="%9."/>
      <w:lvlJc w:val="right"/>
      <w:pPr>
        <w:ind w:left="4636" w:hanging="480"/>
      </w:pPr>
    </w:lvl>
  </w:abstractNum>
  <w:abstractNum w:abstractNumId="42" w15:restartNumberingAfterBreak="0">
    <w:nsid w:val="7D7D67FE"/>
    <w:multiLevelType w:val="hybridMultilevel"/>
    <w:tmpl w:val="B2E0CAF0"/>
    <w:lvl w:ilvl="0" w:tplc="6F1E44D4">
      <w:start w:val="4"/>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815DFA"/>
    <w:multiLevelType w:val="hybridMultilevel"/>
    <w:tmpl w:val="FFCE2C10"/>
    <w:lvl w:ilvl="0" w:tplc="F8100A08">
      <w:start w:val="3"/>
      <w:numFmt w:val="ideographLegalTraditional"/>
      <w:lvlText w:val="%1、"/>
      <w:lvlJc w:val="left"/>
      <w:pPr>
        <w:ind w:left="106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8145735">
    <w:abstractNumId w:val="23"/>
  </w:num>
  <w:num w:numId="2" w16cid:durableId="201669254">
    <w:abstractNumId w:val="1"/>
  </w:num>
  <w:num w:numId="3" w16cid:durableId="400446827">
    <w:abstractNumId w:val="43"/>
  </w:num>
  <w:num w:numId="4" w16cid:durableId="582377806">
    <w:abstractNumId w:val="9"/>
  </w:num>
  <w:num w:numId="5" w16cid:durableId="977144214">
    <w:abstractNumId w:val="21"/>
  </w:num>
  <w:num w:numId="6" w16cid:durableId="1012531994">
    <w:abstractNumId w:val="17"/>
  </w:num>
  <w:num w:numId="7" w16cid:durableId="368993444">
    <w:abstractNumId w:val="40"/>
  </w:num>
  <w:num w:numId="8" w16cid:durableId="1510293362">
    <w:abstractNumId w:val="16"/>
  </w:num>
  <w:num w:numId="9" w16cid:durableId="584847766">
    <w:abstractNumId w:val="13"/>
  </w:num>
  <w:num w:numId="10" w16cid:durableId="740979219">
    <w:abstractNumId w:val="6"/>
  </w:num>
  <w:num w:numId="11" w16cid:durableId="1918713038">
    <w:abstractNumId w:val="5"/>
  </w:num>
  <w:num w:numId="12" w16cid:durableId="2088502136">
    <w:abstractNumId w:val="18"/>
  </w:num>
  <w:num w:numId="13" w16cid:durableId="1843620907">
    <w:abstractNumId w:val="34"/>
  </w:num>
  <w:num w:numId="14" w16cid:durableId="2054115900">
    <w:abstractNumId w:val="25"/>
  </w:num>
  <w:num w:numId="15" w16cid:durableId="264656395">
    <w:abstractNumId w:val="19"/>
  </w:num>
  <w:num w:numId="16" w16cid:durableId="1153253811">
    <w:abstractNumId w:val="42"/>
  </w:num>
  <w:num w:numId="17" w16cid:durableId="1818911755">
    <w:abstractNumId w:val="14"/>
  </w:num>
  <w:num w:numId="18" w16cid:durableId="158933155">
    <w:abstractNumId w:val="37"/>
  </w:num>
  <w:num w:numId="19" w16cid:durableId="1173103063">
    <w:abstractNumId w:val="22"/>
  </w:num>
  <w:num w:numId="20" w16cid:durableId="1604679702">
    <w:abstractNumId w:val="4"/>
  </w:num>
  <w:num w:numId="21" w16cid:durableId="1271889538">
    <w:abstractNumId w:val="3"/>
  </w:num>
  <w:num w:numId="22" w16cid:durableId="466164902">
    <w:abstractNumId w:val="2"/>
  </w:num>
  <w:num w:numId="23" w16cid:durableId="450320827">
    <w:abstractNumId w:val="31"/>
  </w:num>
  <w:num w:numId="24" w16cid:durableId="978262620">
    <w:abstractNumId w:val="0"/>
  </w:num>
  <w:num w:numId="25" w16cid:durableId="1522671701">
    <w:abstractNumId w:val="36"/>
  </w:num>
  <w:num w:numId="26" w16cid:durableId="1855604444">
    <w:abstractNumId w:val="38"/>
  </w:num>
  <w:num w:numId="27" w16cid:durableId="1705711231">
    <w:abstractNumId w:val="33"/>
  </w:num>
  <w:num w:numId="28" w16cid:durableId="975525444">
    <w:abstractNumId w:val="32"/>
  </w:num>
  <w:num w:numId="29" w16cid:durableId="59867041">
    <w:abstractNumId w:val="15"/>
  </w:num>
  <w:num w:numId="30" w16cid:durableId="1432776710">
    <w:abstractNumId w:val="28"/>
  </w:num>
  <w:num w:numId="31" w16cid:durableId="1684625168">
    <w:abstractNumId w:val="39"/>
  </w:num>
  <w:num w:numId="32" w16cid:durableId="397674675">
    <w:abstractNumId w:val="35"/>
  </w:num>
  <w:num w:numId="33" w16cid:durableId="1857234943">
    <w:abstractNumId w:val="10"/>
  </w:num>
  <w:num w:numId="34" w16cid:durableId="347760962">
    <w:abstractNumId w:val="11"/>
  </w:num>
  <w:num w:numId="35" w16cid:durableId="656884380">
    <w:abstractNumId w:val="20"/>
  </w:num>
  <w:num w:numId="36" w16cid:durableId="1521433009">
    <w:abstractNumId w:val="30"/>
  </w:num>
  <w:num w:numId="37" w16cid:durableId="1601452555">
    <w:abstractNumId w:val="29"/>
  </w:num>
  <w:num w:numId="38" w16cid:durableId="629163952">
    <w:abstractNumId w:val="41"/>
  </w:num>
  <w:num w:numId="39" w16cid:durableId="1035348620">
    <w:abstractNumId w:val="26"/>
  </w:num>
  <w:num w:numId="40" w16cid:durableId="267198164">
    <w:abstractNumId w:val="27"/>
  </w:num>
  <w:num w:numId="41" w16cid:durableId="603617301">
    <w:abstractNumId w:val="24"/>
  </w:num>
  <w:num w:numId="42" w16cid:durableId="201285736">
    <w:abstractNumId w:val="8"/>
  </w:num>
  <w:num w:numId="43" w16cid:durableId="1927376203">
    <w:abstractNumId w:val="7"/>
  </w:num>
  <w:num w:numId="44" w16cid:durableId="1091661348">
    <w:abstractNumId w:val="12"/>
  </w:num>
  <w:num w:numId="45" w16cid:durableId="47094816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inkAnnotations="0"/>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88"/>
    <w:rsid w:val="000474B0"/>
    <w:rsid w:val="000570E1"/>
    <w:rsid w:val="00070E07"/>
    <w:rsid w:val="000A4FED"/>
    <w:rsid w:val="000B7EC0"/>
    <w:rsid w:val="000C695E"/>
    <w:rsid w:val="000D1445"/>
    <w:rsid w:val="000D5A65"/>
    <w:rsid w:val="000D6EF7"/>
    <w:rsid w:val="000E51D2"/>
    <w:rsid w:val="000E5353"/>
    <w:rsid w:val="00104B2C"/>
    <w:rsid w:val="00122315"/>
    <w:rsid w:val="001653C4"/>
    <w:rsid w:val="00171A7B"/>
    <w:rsid w:val="00176341"/>
    <w:rsid w:val="00177A58"/>
    <w:rsid w:val="00191496"/>
    <w:rsid w:val="001A13C1"/>
    <w:rsid w:val="001A7698"/>
    <w:rsid w:val="001B26B7"/>
    <w:rsid w:val="001B2A88"/>
    <w:rsid w:val="001B38F9"/>
    <w:rsid w:val="001C58FD"/>
    <w:rsid w:val="001C7F56"/>
    <w:rsid w:val="001D4FE9"/>
    <w:rsid w:val="001D76EA"/>
    <w:rsid w:val="0020193E"/>
    <w:rsid w:val="00216E2A"/>
    <w:rsid w:val="00224DE5"/>
    <w:rsid w:val="00235000"/>
    <w:rsid w:val="00236221"/>
    <w:rsid w:val="00291725"/>
    <w:rsid w:val="002A5189"/>
    <w:rsid w:val="002B5103"/>
    <w:rsid w:val="002C3E09"/>
    <w:rsid w:val="002E2BC5"/>
    <w:rsid w:val="002F2FED"/>
    <w:rsid w:val="002F48A1"/>
    <w:rsid w:val="003039CC"/>
    <w:rsid w:val="00311B08"/>
    <w:rsid w:val="00330BAA"/>
    <w:rsid w:val="00330CC4"/>
    <w:rsid w:val="00341679"/>
    <w:rsid w:val="00351C10"/>
    <w:rsid w:val="003A6CAC"/>
    <w:rsid w:val="003B5D33"/>
    <w:rsid w:val="003D4953"/>
    <w:rsid w:val="003D5813"/>
    <w:rsid w:val="003F0C13"/>
    <w:rsid w:val="0040708C"/>
    <w:rsid w:val="00413588"/>
    <w:rsid w:val="00414261"/>
    <w:rsid w:val="00444178"/>
    <w:rsid w:val="00462CEE"/>
    <w:rsid w:val="004666FC"/>
    <w:rsid w:val="00472195"/>
    <w:rsid w:val="00472AEA"/>
    <w:rsid w:val="004B3562"/>
    <w:rsid w:val="004E4B14"/>
    <w:rsid w:val="004E4E9D"/>
    <w:rsid w:val="005202BF"/>
    <w:rsid w:val="00554DBA"/>
    <w:rsid w:val="00593163"/>
    <w:rsid w:val="005A0FF2"/>
    <w:rsid w:val="005A2504"/>
    <w:rsid w:val="005A72A4"/>
    <w:rsid w:val="005B570F"/>
    <w:rsid w:val="005C6F21"/>
    <w:rsid w:val="005F36FE"/>
    <w:rsid w:val="00606E8A"/>
    <w:rsid w:val="006275CF"/>
    <w:rsid w:val="00634E6A"/>
    <w:rsid w:val="00655C1C"/>
    <w:rsid w:val="00686402"/>
    <w:rsid w:val="006A1945"/>
    <w:rsid w:val="006A4754"/>
    <w:rsid w:val="006C0669"/>
    <w:rsid w:val="006C3EC7"/>
    <w:rsid w:val="006D0BE8"/>
    <w:rsid w:val="006E2803"/>
    <w:rsid w:val="00720623"/>
    <w:rsid w:val="00727D39"/>
    <w:rsid w:val="00736CF5"/>
    <w:rsid w:val="00743132"/>
    <w:rsid w:val="00754381"/>
    <w:rsid w:val="007670E9"/>
    <w:rsid w:val="007937B1"/>
    <w:rsid w:val="00793AF0"/>
    <w:rsid w:val="007A57C6"/>
    <w:rsid w:val="007B7596"/>
    <w:rsid w:val="007C7CCE"/>
    <w:rsid w:val="007E1388"/>
    <w:rsid w:val="007E248C"/>
    <w:rsid w:val="007F29FC"/>
    <w:rsid w:val="0088151A"/>
    <w:rsid w:val="008824E2"/>
    <w:rsid w:val="008A5C57"/>
    <w:rsid w:val="008B3FCB"/>
    <w:rsid w:val="008C6C68"/>
    <w:rsid w:val="008D22DB"/>
    <w:rsid w:val="008E602F"/>
    <w:rsid w:val="008F6670"/>
    <w:rsid w:val="008F72AF"/>
    <w:rsid w:val="00917F6B"/>
    <w:rsid w:val="009225B2"/>
    <w:rsid w:val="00960691"/>
    <w:rsid w:val="00962925"/>
    <w:rsid w:val="009712A9"/>
    <w:rsid w:val="009916BD"/>
    <w:rsid w:val="00992DDD"/>
    <w:rsid w:val="00995AA1"/>
    <w:rsid w:val="009B2F65"/>
    <w:rsid w:val="009F32D8"/>
    <w:rsid w:val="00A17AEE"/>
    <w:rsid w:val="00A23D11"/>
    <w:rsid w:val="00A35F50"/>
    <w:rsid w:val="00A5452A"/>
    <w:rsid w:val="00A6547D"/>
    <w:rsid w:val="00A741E7"/>
    <w:rsid w:val="00A77EA7"/>
    <w:rsid w:val="00A84935"/>
    <w:rsid w:val="00A85733"/>
    <w:rsid w:val="00AE18B4"/>
    <w:rsid w:val="00AF356B"/>
    <w:rsid w:val="00B4533A"/>
    <w:rsid w:val="00B550A1"/>
    <w:rsid w:val="00B55AA9"/>
    <w:rsid w:val="00BB6D70"/>
    <w:rsid w:val="00BC14AA"/>
    <w:rsid w:val="00BD23B5"/>
    <w:rsid w:val="00BF4AF8"/>
    <w:rsid w:val="00C01B03"/>
    <w:rsid w:val="00C16AE5"/>
    <w:rsid w:val="00C25ABB"/>
    <w:rsid w:val="00C361DA"/>
    <w:rsid w:val="00C46BD3"/>
    <w:rsid w:val="00C803C1"/>
    <w:rsid w:val="00C83056"/>
    <w:rsid w:val="00C83FEB"/>
    <w:rsid w:val="00CA4E02"/>
    <w:rsid w:val="00CE337B"/>
    <w:rsid w:val="00CE65BE"/>
    <w:rsid w:val="00D04874"/>
    <w:rsid w:val="00D06CEA"/>
    <w:rsid w:val="00D20E2D"/>
    <w:rsid w:val="00D2581E"/>
    <w:rsid w:val="00D470FA"/>
    <w:rsid w:val="00D535F7"/>
    <w:rsid w:val="00D61298"/>
    <w:rsid w:val="00D910AC"/>
    <w:rsid w:val="00DA4803"/>
    <w:rsid w:val="00DE5F5A"/>
    <w:rsid w:val="00DE76C9"/>
    <w:rsid w:val="00DF0B98"/>
    <w:rsid w:val="00DF3223"/>
    <w:rsid w:val="00DF461E"/>
    <w:rsid w:val="00E2038E"/>
    <w:rsid w:val="00E20F07"/>
    <w:rsid w:val="00E47CD6"/>
    <w:rsid w:val="00E63E82"/>
    <w:rsid w:val="00E73116"/>
    <w:rsid w:val="00E7382E"/>
    <w:rsid w:val="00EA0444"/>
    <w:rsid w:val="00EA1BB0"/>
    <w:rsid w:val="00EB2622"/>
    <w:rsid w:val="00EB38EE"/>
    <w:rsid w:val="00EB47FE"/>
    <w:rsid w:val="00ED4436"/>
    <w:rsid w:val="00EE340E"/>
    <w:rsid w:val="00EE5BC8"/>
    <w:rsid w:val="00EF2987"/>
    <w:rsid w:val="00F05AF3"/>
    <w:rsid w:val="00F07508"/>
    <w:rsid w:val="00F211A1"/>
    <w:rsid w:val="00F4725B"/>
    <w:rsid w:val="00F6228C"/>
    <w:rsid w:val="00F62E2D"/>
    <w:rsid w:val="00F7060D"/>
    <w:rsid w:val="00F84AAC"/>
    <w:rsid w:val="00F859A1"/>
    <w:rsid w:val="00F916ED"/>
    <w:rsid w:val="00FC0058"/>
    <w:rsid w:val="00FC59A9"/>
    <w:rsid w:val="00FE0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D8ED0"/>
  <w14:defaultImageDpi w14:val="300"/>
  <w15:docId w15:val="{B6E8FEB8-4CDE-4132-B3FD-3B89FCE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5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13588"/>
    <w:rPr>
      <w:color w:val="0000FF"/>
      <w:u w:val="single"/>
    </w:rPr>
  </w:style>
  <w:style w:type="character" w:styleId="a4">
    <w:name w:val="FollowedHyperlink"/>
    <w:semiHidden/>
    <w:rsid w:val="00413588"/>
    <w:rPr>
      <w:color w:val="800080"/>
      <w:u w:val="single"/>
    </w:rPr>
  </w:style>
  <w:style w:type="paragraph" w:styleId="a5">
    <w:name w:val="Body Text Indent"/>
    <w:basedOn w:val="a"/>
    <w:link w:val="a6"/>
    <w:semiHidden/>
    <w:rsid w:val="00413588"/>
    <w:pPr>
      <w:spacing w:line="440" w:lineRule="exact"/>
      <w:ind w:left="2240" w:hangingChars="700" w:hanging="2240"/>
      <w:jc w:val="both"/>
    </w:pPr>
    <w:rPr>
      <w:rFonts w:ascii="標楷體" w:eastAsia="標楷體"/>
      <w:spacing w:val="20"/>
      <w:sz w:val="28"/>
      <w:szCs w:val="20"/>
    </w:rPr>
  </w:style>
  <w:style w:type="character" w:customStyle="1" w:styleId="a6">
    <w:name w:val="本文縮排 字元"/>
    <w:link w:val="a5"/>
    <w:semiHidden/>
    <w:rsid w:val="00413588"/>
    <w:rPr>
      <w:rFonts w:ascii="標楷體" w:eastAsia="標楷體" w:hAnsi="Times New Roman" w:cs="Times New Roman"/>
      <w:spacing w:val="20"/>
      <w:sz w:val="28"/>
      <w:szCs w:val="20"/>
    </w:rPr>
  </w:style>
  <w:style w:type="paragraph" w:customStyle="1" w:styleId="1">
    <w:name w:val="樣式1"/>
    <w:basedOn w:val="a"/>
    <w:next w:val="a"/>
    <w:rsid w:val="00413588"/>
    <w:pPr>
      <w:adjustRightInd w:val="0"/>
      <w:spacing w:line="480" w:lineRule="exact"/>
      <w:textAlignment w:val="baseline"/>
    </w:pPr>
    <w:rPr>
      <w:rFonts w:ascii="Arial Narrow" w:eastAsia="中黑體" w:hAnsi="Arial Narrow"/>
      <w:kern w:val="0"/>
      <w:szCs w:val="20"/>
    </w:rPr>
  </w:style>
  <w:style w:type="paragraph" w:styleId="2">
    <w:name w:val="Body Text Indent 2"/>
    <w:basedOn w:val="a"/>
    <w:link w:val="20"/>
    <w:semiHidden/>
    <w:rsid w:val="00413588"/>
    <w:pPr>
      <w:spacing w:line="440" w:lineRule="exact"/>
      <w:ind w:left="2160" w:hangingChars="900" w:hanging="2160"/>
    </w:pPr>
    <w:rPr>
      <w:rFonts w:ascii="標楷體" w:eastAsia="標楷體" w:hAnsi="標楷體"/>
      <w:kern w:val="16"/>
    </w:rPr>
  </w:style>
  <w:style w:type="character" w:customStyle="1" w:styleId="20">
    <w:name w:val="本文縮排 2 字元"/>
    <w:link w:val="2"/>
    <w:semiHidden/>
    <w:rsid w:val="00413588"/>
    <w:rPr>
      <w:rFonts w:ascii="標楷體" w:eastAsia="標楷體" w:hAnsi="標楷體" w:cs="Times New Roman"/>
      <w:kern w:val="16"/>
    </w:rPr>
  </w:style>
  <w:style w:type="paragraph" w:styleId="a7">
    <w:name w:val="footer"/>
    <w:basedOn w:val="a"/>
    <w:link w:val="a8"/>
    <w:semiHidden/>
    <w:rsid w:val="00413588"/>
    <w:pPr>
      <w:tabs>
        <w:tab w:val="center" w:pos="4153"/>
        <w:tab w:val="right" w:pos="8306"/>
      </w:tabs>
      <w:snapToGrid w:val="0"/>
    </w:pPr>
    <w:rPr>
      <w:sz w:val="20"/>
      <w:szCs w:val="20"/>
    </w:rPr>
  </w:style>
  <w:style w:type="character" w:customStyle="1" w:styleId="a8">
    <w:name w:val="頁尾 字元"/>
    <w:link w:val="a7"/>
    <w:semiHidden/>
    <w:rsid w:val="00413588"/>
    <w:rPr>
      <w:rFonts w:ascii="Times New Roman" w:eastAsia="新細明體" w:hAnsi="Times New Roman" w:cs="Times New Roman"/>
      <w:sz w:val="20"/>
      <w:szCs w:val="20"/>
    </w:rPr>
  </w:style>
  <w:style w:type="character" w:styleId="a9">
    <w:name w:val="page number"/>
    <w:semiHidden/>
    <w:rsid w:val="00413588"/>
  </w:style>
  <w:style w:type="paragraph" w:styleId="3">
    <w:name w:val="Body Text Indent 3"/>
    <w:basedOn w:val="a"/>
    <w:link w:val="30"/>
    <w:semiHidden/>
    <w:rsid w:val="00413588"/>
    <w:pPr>
      <w:ind w:left="640" w:hangingChars="200" w:hanging="640"/>
    </w:pPr>
    <w:rPr>
      <w:rFonts w:ascii="標楷體" w:eastAsia="標楷體" w:hAnsi="標楷體"/>
      <w:kern w:val="16"/>
      <w:sz w:val="32"/>
    </w:rPr>
  </w:style>
  <w:style w:type="character" w:customStyle="1" w:styleId="30">
    <w:name w:val="本文縮排 3 字元"/>
    <w:link w:val="3"/>
    <w:semiHidden/>
    <w:rsid w:val="00413588"/>
    <w:rPr>
      <w:rFonts w:ascii="標楷體" w:eastAsia="標楷體" w:hAnsi="標楷體" w:cs="Times New Roman"/>
      <w:kern w:val="16"/>
      <w:sz w:val="32"/>
    </w:rPr>
  </w:style>
  <w:style w:type="paragraph" w:styleId="aa">
    <w:name w:val="header"/>
    <w:basedOn w:val="a"/>
    <w:link w:val="ab"/>
    <w:uiPriority w:val="99"/>
    <w:unhideWhenUsed/>
    <w:rsid w:val="00413588"/>
    <w:pPr>
      <w:tabs>
        <w:tab w:val="center" w:pos="4153"/>
        <w:tab w:val="right" w:pos="8306"/>
      </w:tabs>
      <w:snapToGrid w:val="0"/>
    </w:pPr>
    <w:rPr>
      <w:sz w:val="20"/>
      <w:szCs w:val="20"/>
    </w:rPr>
  </w:style>
  <w:style w:type="character" w:customStyle="1" w:styleId="ab">
    <w:name w:val="頁首 字元"/>
    <w:link w:val="aa"/>
    <w:uiPriority w:val="99"/>
    <w:rsid w:val="00413588"/>
    <w:rPr>
      <w:rFonts w:ascii="Times New Roman" w:eastAsia="新細明體" w:hAnsi="Times New Roman" w:cs="Times New Roman"/>
      <w:sz w:val="20"/>
      <w:szCs w:val="20"/>
    </w:rPr>
  </w:style>
  <w:style w:type="paragraph" w:styleId="ac">
    <w:name w:val="Balloon Text"/>
    <w:basedOn w:val="a"/>
    <w:link w:val="ad"/>
    <w:uiPriority w:val="99"/>
    <w:semiHidden/>
    <w:unhideWhenUsed/>
    <w:rsid w:val="00413588"/>
    <w:rPr>
      <w:rFonts w:ascii="Cambria" w:hAnsi="Cambria"/>
      <w:sz w:val="18"/>
      <w:szCs w:val="18"/>
    </w:rPr>
  </w:style>
  <w:style w:type="character" w:customStyle="1" w:styleId="ad">
    <w:name w:val="註解方塊文字 字元"/>
    <w:link w:val="ac"/>
    <w:uiPriority w:val="99"/>
    <w:semiHidden/>
    <w:rsid w:val="00413588"/>
    <w:rPr>
      <w:rFonts w:ascii="Cambria" w:eastAsia="新細明體" w:hAnsi="Cambria" w:cs="Times New Roman"/>
      <w:sz w:val="18"/>
      <w:szCs w:val="18"/>
    </w:rPr>
  </w:style>
  <w:style w:type="paragraph" w:styleId="ae">
    <w:name w:val="Body Text"/>
    <w:basedOn w:val="a"/>
    <w:link w:val="af"/>
    <w:uiPriority w:val="99"/>
    <w:semiHidden/>
    <w:unhideWhenUsed/>
    <w:rsid w:val="00413588"/>
    <w:pPr>
      <w:spacing w:after="120"/>
    </w:pPr>
  </w:style>
  <w:style w:type="character" w:customStyle="1" w:styleId="af">
    <w:name w:val="本文 字元"/>
    <w:link w:val="ae"/>
    <w:uiPriority w:val="99"/>
    <w:semiHidden/>
    <w:rsid w:val="00413588"/>
    <w:rPr>
      <w:rFonts w:ascii="Times New Roman" w:eastAsia="新細明體" w:hAnsi="Times New Roman" w:cs="Times New Roman"/>
    </w:rPr>
  </w:style>
  <w:style w:type="table" w:styleId="af0">
    <w:name w:val="Table Grid"/>
    <w:basedOn w:val="a1"/>
    <w:uiPriority w:val="59"/>
    <w:rsid w:val="004135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uiPriority w:val="34"/>
    <w:qFormat/>
    <w:rsid w:val="00413588"/>
    <w:pPr>
      <w:ind w:leftChars="200" w:left="480"/>
    </w:pPr>
  </w:style>
  <w:style w:type="paragraph" w:customStyle="1" w:styleId="-110">
    <w:name w:val="彩色網底 - 輔色 11"/>
    <w:hidden/>
    <w:uiPriority w:val="99"/>
    <w:semiHidden/>
    <w:rsid w:val="00413588"/>
    <w:rPr>
      <w:rFonts w:ascii="Times New Roman" w:hAnsi="Times New Roman"/>
      <w:kern w:val="2"/>
      <w:sz w:val="24"/>
      <w:szCs w:val="24"/>
    </w:rPr>
  </w:style>
  <w:style w:type="character" w:styleId="af1">
    <w:name w:val="annotation reference"/>
    <w:uiPriority w:val="99"/>
    <w:semiHidden/>
    <w:unhideWhenUsed/>
    <w:rsid w:val="00413588"/>
    <w:rPr>
      <w:sz w:val="18"/>
      <w:szCs w:val="18"/>
    </w:rPr>
  </w:style>
  <w:style w:type="paragraph" w:styleId="af2">
    <w:name w:val="annotation text"/>
    <w:basedOn w:val="a"/>
    <w:link w:val="af3"/>
    <w:uiPriority w:val="99"/>
    <w:semiHidden/>
    <w:unhideWhenUsed/>
    <w:rsid w:val="00413588"/>
  </w:style>
  <w:style w:type="character" w:customStyle="1" w:styleId="af3">
    <w:name w:val="註解文字 字元"/>
    <w:link w:val="af2"/>
    <w:uiPriority w:val="99"/>
    <w:semiHidden/>
    <w:rsid w:val="00413588"/>
    <w:rPr>
      <w:rFonts w:ascii="Times New Roman" w:eastAsia="新細明體" w:hAnsi="Times New Roman" w:cs="Times New Roman"/>
    </w:rPr>
  </w:style>
  <w:style w:type="paragraph" w:styleId="af4">
    <w:name w:val="annotation subject"/>
    <w:basedOn w:val="af2"/>
    <w:next w:val="af2"/>
    <w:link w:val="af5"/>
    <w:uiPriority w:val="99"/>
    <w:semiHidden/>
    <w:unhideWhenUsed/>
    <w:rsid w:val="00413588"/>
    <w:rPr>
      <w:b/>
      <w:bCs/>
    </w:rPr>
  </w:style>
  <w:style w:type="character" w:customStyle="1" w:styleId="af5">
    <w:name w:val="註解主旨 字元"/>
    <w:link w:val="af4"/>
    <w:uiPriority w:val="99"/>
    <w:semiHidden/>
    <w:rsid w:val="00413588"/>
    <w:rPr>
      <w:rFonts w:ascii="Times New Roman" w:eastAsia="新細明體" w:hAnsi="Times New Roman" w:cs="Times New Roman"/>
      <w:b/>
      <w:bCs/>
    </w:rPr>
  </w:style>
  <w:style w:type="paragraph" w:styleId="Web">
    <w:name w:val="Normal (Web)"/>
    <w:basedOn w:val="a"/>
    <w:uiPriority w:val="99"/>
    <w:unhideWhenUsed/>
    <w:rsid w:val="00A17AEE"/>
    <w:pPr>
      <w:widowControl/>
      <w:spacing w:before="100" w:beforeAutospacing="1" w:after="100" w:afterAutospacing="1"/>
    </w:pPr>
    <w:rPr>
      <w:rFonts w:ascii="新細明體" w:hAnsi="新細明體"/>
      <w:kern w:val="0"/>
      <w:sz w:val="20"/>
      <w:szCs w:val="20"/>
    </w:rPr>
  </w:style>
  <w:style w:type="paragraph" w:styleId="af6">
    <w:name w:val="Revision"/>
    <w:hidden/>
    <w:uiPriority w:val="71"/>
    <w:rsid w:val="008A5C57"/>
    <w:rPr>
      <w:rFonts w:ascii="Times New Roman" w:hAnsi="Times New Roman"/>
      <w:kern w:val="2"/>
      <w:sz w:val="24"/>
      <w:szCs w:val="24"/>
    </w:rPr>
  </w:style>
  <w:style w:type="paragraph" w:styleId="af7">
    <w:name w:val="List Paragraph"/>
    <w:basedOn w:val="a"/>
    <w:uiPriority w:val="72"/>
    <w:qFormat/>
    <w:rsid w:val="00DF3223"/>
    <w:pPr>
      <w:ind w:leftChars="200" w:left="480"/>
    </w:pPr>
  </w:style>
  <w:style w:type="paragraph" w:styleId="af8">
    <w:name w:val="Salutation"/>
    <w:basedOn w:val="a"/>
    <w:next w:val="a"/>
    <w:link w:val="af9"/>
    <w:uiPriority w:val="99"/>
    <w:unhideWhenUsed/>
    <w:rsid w:val="00A35F50"/>
    <w:rPr>
      <w:rFonts w:ascii="標楷體" w:eastAsia="標楷體" w:hAnsi="標楷體"/>
      <w:sz w:val="26"/>
      <w:szCs w:val="26"/>
    </w:rPr>
  </w:style>
  <w:style w:type="character" w:customStyle="1" w:styleId="af9">
    <w:name w:val="問候 字元"/>
    <w:basedOn w:val="a0"/>
    <w:link w:val="af8"/>
    <w:uiPriority w:val="99"/>
    <w:rsid w:val="00A35F50"/>
    <w:rPr>
      <w:rFonts w:ascii="標楷體" w:eastAsia="標楷體" w:hAnsi="標楷體"/>
      <w:kern w:val="2"/>
      <w:sz w:val="26"/>
      <w:szCs w:val="26"/>
    </w:rPr>
  </w:style>
  <w:style w:type="paragraph" w:styleId="afa">
    <w:name w:val="Closing"/>
    <w:basedOn w:val="a"/>
    <w:link w:val="afb"/>
    <w:uiPriority w:val="99"/>
    <w:unhideWhenUsed/>
    <w:rsid w:val="00A35F50"/>
    <w:pPr>
      <w:ind w:leftChars="1800" w:left="100"/>
    </w:pPr>
    <w:rPr>
      <w:rFonts w:ascii="標楷體" w:eastAsia="標楷體" w:hAnsi="標楷體"/>
      <w:sz w:val="26"/>
      <w:szCs w:val="26"/>
    </w:rPr>
  </w:style>
  <w:style w:type="character" w:customStyle="1" w:styleId="afb">
    <w:name w:val="結語 字元"/>
    <w:basedOn w:val="a0"/>
    <w:link w:val="afa"/>
    <w:uiPriority w:val="99"/>
    <w:rsid w:val="00A35F50"/>
    <w:rPr>
      <w:rFonts w:ascii="標楷體" w:eastAsia="標楷體" w:hAnsi="標楷體"/>
      <w:kern w:val="2"/>
      <w:sz w:val="26"/>
      <w:szCs w:val="26"/>
    </w:rPr>
  </w:style>
  <w:style w:type="character" w:styleId="afc">
    <w:name w:val="Emphasis"/>
    <w:basedOn w:val="a0"/>
    <w:uiPriority w:val="20"/>
    <w:qFormat/>
    <w:rsid w:val="00A23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5231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林珮雯</cp:lastModifiedBy>
  <cp:revision>8</cp:revision>
  <cp:lastPrinted>2022-09-06T03:52:00Z</cp:lastPrinted>
  <dcterms:created xsi:type="dcterms:W3CDTF">2024-06-26T09:10:00Z</dcterms:created>
  <dcterms:modified xsi:type="dcterms:W3CDTF">2024-07-15T02:11:00Z</dcterms:modified>
</cp:coreProperties>
</file>